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bookmarkStart w:id="0" w:name="_GoBack"/>
      <w:bookmarkEnd w:id="0"/>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28196052" w:rsidR="000C1310" w:rsidRDefault="00FD41F5" w:rsidP="000C1310">
      <w:pPr>
        <w:jc w:val="center"/>
        <w:rPr>
          <w:rFonts w:ascii="Arial" w:hAnsi="Arial" w:cs="Arial"/>
          <w:b/>
        </w:rPr>
      </w:pPr>
      <w:r w:rsidRPr="00FD41F5">
        <w:rPr>
          <w:rFonts w:ascii="Arial" w:hAnsi="Arial" w:cs="Arial"/>
          <w:b/>
        </w:rPr>
        <w:t>Thursday</w:t>
      </w:r>
      <w:r w:rsidR="000C1310" w:rsidRPr="00FD41F5">
        <w:rPr>
          <w:rFonts w:ascii="Arial" w:hAnsi="Arial" w:cs="Arial"/>
          <w:b/>
        </w:rPr>
        <w:t xml:space="preserve">, </w:t>
      </w:r>
      <w:r w:rsidRPr="00FD41F5">
        <w:rPr>
          <w:rFonts w:ascii="Arial" w:hAnsi="Arial" w:cs="Arial"/>
          <w:b/>
        </w:rPr>
        <w:t>October 1</w:t>
      </w:r>
      <w:r w:rsidR="0077742B">
        <w:rPr>
          <w:rFonts w:ascii="Arial" w:hAnsi="Arial" w:cs="Arial"/>
          <w:b/>
        </w:rPr>
        <w:t>1</w:t>
      </w:r>
      <w:r w:rsidRPr="00FD41F5">
        <w:rPr>
          <w:rFonts w:ascii="Arial" w:hAnsi="Arial" w:cs="Arial"/>
          <w:b/>
        </w:rPr>
        <w:t>, 2018</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5D7E73F5" w:rsidR="000C1310" w:rsidRDefault="000C1310" w:rsidP="000C1310">
      <w:pPr>
        <w:ind w:left="900" w:hanging="900"/>
        <w:rPr>
          <w:rFonts w:ascii="Arial" w:hAnsi="Arial" w:cs="Arial"/>
          <w:sz w:val="22"/>
          <w:szCs w:val="22"/>
          <w:u w:val="single"/>
        </w:rPr>
      </w:pPr>
      <w:r>
        <w:rPr>
          <w:rFonts w:ascii="Arial" w:hAnsi="Arial" w:cs="Arial"/>
          <w:b/>
          <w:sz w:val="22"/>
          <w:szCs w:val="22"/>
        </w:rPr>
        <w:tab/>
      </w:r>
      <w:r w:rsidRPr="00FD41F5">
        <w:rPr>
          <w:rFonts w:ascii="Arial" w:hAnsi="Arial" w:cs="Arial"/>
          <w:sz w:val="22"/>
          <w:szCs w:val="22"/>
        </w:rPr>
        <w:t>A</w:t>
      </w:r>
      <w:r w:rsidRPr="00FD41F5">
        <w:rPr>
          <w:rFonts w:ascii="Arial" w:hAnsi="Arial" w:cs="Arial"/>
          <w:b/>
          <w:sz w:val="22"/>
          <w:szCs w:val="22"/>
        </w:rPr>
        <w:t xml:space="preserve">. </w:t>
      </w:r>
      <w:r w:rsidRPr="00FD41F5">
        <w:rPr>
          <w:rFonts w:ascii="Arial" w:hAnsi="Arial" w:cs="Arial"/>
          <w:sz w:val="22"/>
          <w:szCs w:val="22"/>
          <w:u w:val="single"/>
        </w:rPr>
        <w:t>Roll Call</w:t>
      </w:r>
      <w:r w:rsidRPr="00FD41F5">
        <w:rPr>
          <w:rFonts w:ascii="Arial" w:hAnsi="Arial" w:cs="Arial"/>
          <w:sz w:val="22"/>
          <w:szCs w:val="22"/>
        </w:rPr>
        <w:t xml:space="preserve"> 8:0</w:t>
      </w:r>
      <w:r w:rsidR="00FD41F5" w:rsidRPr="00FD41F5">
        <w:rPr>
          <w:rFonts w:ascii="Arial" w:hAnsi="Arial" w:cs="Arial"/>
          <w:sz w:val="22"/>
          <w:szCs w:val="22"/>
        </w:rPr>
        <w:t>1</w:t>
      </w:r>
      <w:r w:rsidRPr="00FD41F5">
        <w:rPr>
          <w:rFonts w:ascii="Arial" w:hAnsi="Arial" w:cs="Arial"/>
          <w:sz w:val="22"/>
          <w:szCs w:val="22"/>
        </w:rPr>
        <w:t xml:space="preserve"> a.m.</w:t>
      </w:r>
    </w:p>
    <w:p w14:paraId="1610F061" w14:textId="23E2EF11" w:rsidR="00D56CCC" w:rsidRPr="00D56CCC" w:rsidRDefault="000C1310" w:rsidP="00D56CCC">
      <w:pPr>
        <w:ind w:left="900" w:hanging="900"/>
        <w:rPr>
          <w:rFonts w:ascii="Arial" w:hAnsi="Arial" w:cs="Arial"/>
          <w:sz w:val="22"/>
          <w:szCs w:val="22"/>
        </w:rPr>
      </w:pPr>
      <w:r>
        <w:rPr>
          <w:rFonts w:ascii="Arial" w:hAnsi="Arial" w:cs="Arial"/>
          <w:sz w:val="22"/>
          <w:szCs w:val="22"/>
        </w:rPr>
        <w:tab/>
      </w:r>
      <w:r>
        <w:rPr>
          <w:rFonts w:ascii="Arial" w:hAnsi="Arial" w:cs="Arial"/>
          <w:b/>
          <w:sz w:val="22"/>
          <w:szCs w:val="22"/>
        </w:rPr>
        <w:t>DDA Board Members Present</w:t>
      </w:r>
      <w:r w:rsidR="0002183B">
        <w:rPr>
          <w:rFonts w:ascii="Arial" w:hAnsi="Arial" w:cs="Arial"/>
          <w:sz w:val="22"/>
          <w:szCs w:val="22"/>
        </w:rPr>
        <w:t xml:space="preserve">: </w:t>
      </w:r>
      <w:r w:rsidR="00FD41F5">
        <w:rPr>
          <w:rFonts w:ascii="Arial" w:hAnsi="Arial" w:cs="Arial"/>
          <w:sz w:val="22"/>
          <w:szCs w:val="22"/>
        </w:rPr>
        <w:t xml:space="preserve">Dean Bach, Mindy Cupples, Heather Cutlip, PJ </w:t>
      </w:r>
      <w:proofErr w:type="spellStart"/>
      <w:r w:rsidR="00FD41F5">
        <w:rPr>
          <w:rFonts w:ascii="Arial" w:hAnsi="Arial" w:cs="Arial"/>
          <w:sz w:val="22"/>
          <w:szCs w:val="22"/>
        </w:rPr>
        <w:t>Jacokes</w:t>
      </w:r>
      <w:proofErr w:type="spellEnd"/>
      <w:r w:rsidR="00FD41F5">
        <w:rPr>
          <w:rFonts w:ascii="Arial" w:hAnsi="Arial" w:cs="Arial"/>
          <w:sz w:val="22"/>
          <w:szCs w:val="22"/>
        </w:rPr>
        <w:t>, Blake Scheer, Jacki Smith, Nathan Martin, Chris Johnston, Jerome Raska</w:t>
      </w:r>
    </w:p>
    <w:p w14:paraId="63109D8E" w14:textId="44173DE2" w:rsidR="000C1310" w:rsidRDefault="000C1310" w:rsidP="000C1310">
      <w:pPr>
        <w:ind w:left="900"/>
        <w:rPr>
          <w:rFonts w:ascii="Arial" w:hAnsi="Arial" w:cs="Arial"/>
          <w:b/>
          <w:sz w:val="22"/>
          <w:szCs w:val="22"/>
        </w:rPr>
      </w:pPr>
      <w:r>
        <w:rPr>
          <w:rFonts w:ascii="Arial" w:hAnsi="Arial" w:cs="Arial"/>
          <w:b/>
          <w:sz w:val="22"/>
          <w:szCs w:val="22"/>
        </w:rPr>
        <w:t>DDA Board Members Absent</w:t>
      </w:r>
      <w:r w:rsidR="00FD48BE">
        <w:rPr>
          <w:rFonts w:ascii="Arial" w:hAnsi="Arial" w:cs="Arial"/>
          <w:sz w:val="22"/>
          <w:szCs w:val="22"/>
        </w:rPr>
        <w:t>:</w:t>
      </w:r>
      <w:r w:rsidR="00D56CCC">
        <w:rPr>
          <w:rFonts w:ascii="Arial" w:hAnsi="Arial" w:cs="Arial"/>
          <w:sz w:val="22"/>
          <w:szCs w:val="22"/>
        </w:rPr>
        <w:t xml:space="preserve"> </w:t>
      </w:r>
      <w:r w:rsidR="00FD41F5" w:rsidRPr="00FD41F5">
        <w:rPr>
          <w:rFonts w:ascii="Arial" w:hAnsi="Arial" w:cs="Arial"/>
          <w:sz w:val="22"/>
          <w:szCs w:val="22"/>
        </w:rPr>
        <w:t>Mayo</w:t>
      </w:r>
      <w:r w:rsidR="008A23C5">
        <w:rPr>
          <w:rFonts w:ascii="Arial" w:hAnsi="Arial" w:cs="Arial"/>
          <w:sz w:val="22"/>
          <w:szCs w:val="22"/>
        </w:rPr>
        <w:t>r</w:t>
      </w:r>
      <w:r w:rsidR="00FD41F5" w:rsidRPr="00FD41F5">
        <w:rPr>
          <w:rFonts w:ascii="Arial" w:hAnsi="Arial" w:cs="Arial"/>
          <w:sz w:val="22"/>
          <w:szCs w:val="22"/>
        </w:rPr>
        <w:t>/Council</w:t>
      </w:r>
    </w:p>
    <w:p w14:paraId="0F793418" w14:textId="426CFB87"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 xml:space="preserve">: </w:t>
      </w:r>
      <w:r w:rsidR="00FD41F5" w:rsidRPr="00FD41F5">
        <w:rPr>
          <w:rFonts w:ascii="Arial" w:hAnsi="Arial" w:cs="Arial"/>
          <w:sz w:val="22"/>
          <w:szCs w:val="22"/>
        </w:rPr>
        <w:t>Barry Hicks, Cindy Willcock, Torri Buback</w:t>
      </w:r>
    </w:p>
    <w:p w14:paraId="4A17B15A" w14:textId="56AA0798" w:rsidR="000C1310" w:rsidRDefault="000C1310" w:rsidP="000C1310">
      <w:pPr>
        <w:ind w:left="900" w:hanging="900"/>
        <w:rPr>
          <w:rFonts w:ascii="Arial" w:hAnsi="Arial" w:cs="Arial"/>
          <w:sz w:val="22"/>
          <w:szCs w:val="22"/>
        </w:rPr>
      </w:pPr>
      <w:r>
        <w:rPr>
          <w:rFonts w:ascii="Arial" w:hAnsi="Arial" w:cs="Arial"/>
          <w:b/>
          <w:sz w:val="22"/>
          <w:szCs w:val="22"/>
        </w:rPr>
        <w:tab/>
        <w:t>Guests:</w:t>
      </w:r>
      <w:r w:rsidR="00411C68">
        <w:rPr>
          <w:rFonts w:ascii="Arial" w:hAnsi="Arial" w:cs="Arial"/>
          <w:sz w:val="22"/>
          <w:szCs w:val="22"/>
        </w:rPr>
        <w:t xml:space="preserve"> </w:t>
      </w:r>
      <w:r w:rsidR="00FD41F5" w:rsidRPr="008A23C5">
        <w:rPr>
          <w:rFonts w:ascii="Arial" w:hAnsi="Arial" w:cs="Arial"/>
          <w:sz w:val="22"/>
          <w:szCs w:val="22"/>
        </w:rPr>
        <w:t xml:space="preserve">Joe </w:t>
      </w:r>
      <w:r w:rsidR="008A23C5" w:rsidRPr="008A23C5">
        <w:rPr>
          <w:rFonts w:ascii="Arial" w:hAnsi="Arial" w:cs="Arial"/>
          <w:sz w:val="22"/>
          <w:szCs w:val="22"/>
        </w:rPr>
        <w:t xml:space="preserve">Gacioch &amp; Kara Sokol (Assistant City Manager’s Office), Greg Erne &amp; Ryan Schultz (Versa </w:t>
      </w:r>
      <w:r w:rsidR="007F510D">
        <w:rPr>
          <w:rFonts w:ascii="Arial" w:hAnsi="Arial" w:cs="Arial"/>
          <w:sz w:val="22"/>
          <w:szCs w:val="22"/>
        </w:rPr>
        <w:t>Wanda LLC</w:t>
      </w:r>
      <w:r w:rsidR="008A23C5" w:rsidRPr="008A23C5">
        <w:rPr>
          <w:rFonts w:ascii="Arial" w:hAnsi="Arial" w:cs="Arial"/>
          <w:sz w:val="22"/>
          <w:szCs w:val="22"/>
        </w:rPr>
        <w:t>)</w:t>
      </w:r>
    </w:p>
    <w:p w14:paraId="04808A0A" w14:textId="77777777" w:rsidR="006E22F3" w:rsidRDefault="006E22F3" w:rsidP="000C1310">
      <w:pPr>
        <w:ind w:left="900" w:hanging="900"/>
        <w:rPr>
          <w:rFonts w:ascii="Arial" w:hAnsi="Arial" w:cs="Arial"/>
          <w:sz w:val="22"/>
          <w:szCs w:val="22"/>
        </w:rPr>
      </w:pPr>
    </w:p>
    <w:p w14:paraId="112D4195" w14:textId="796E9CBA" w:rsidR="006A77B9" w:rsidRDefault="000C1310" w:rsidP="006A77B9">
      <w:pPr>
        <w:ind w:left="90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sidR="00BB77A8">
        <w:rPr>
          <w:rFonts w:ascii="Arial" w:hAnsi="Arial" w:cs="Arial"/>
          <w:sz w:val="22"/>
          <w:szCs w:val="22"/>
        </w:rPr>
        <w:t xml:space="preserve"> </w:t>
      </w:r>
      <w:r w:rsidR="008A23C5" w:rsidRPr="008A23C5">
        <w:rPr>
          <w:rFonts w:ascii="Arial" w:hAnsi="Arial" w:cs="Arial"/>
          <w:sz w:val="22"/>
          <w:szCs w:val="22"/>
        </w:rPr>
        <w:t>Mayor/Council</w:t>
      </w:r>
    </w:p>
    <w:p w14:paraId="157E534A" w14:textId="33E5C7C3" w:rsidR="000C1310" w:rsidRDefault="000C1310" w:rsidP="006A77B9">
      <w:pPr>
        <w:ind w:left="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120701D6" w14:textId="3CF3CCF4" w:rsidR="0047175F" w:rsidRDefault="00092351" w:rsidP="000C1310">
      <w:pPr>
        <w:ind w:left="1440"/>
        <w:rPr>
          <w:rFonts w:ascii="Arial" w:hAnsi="Arial" w:cs="Arial"/>
          <w:sz w:val="22"/>
          <w:szCs w:val="22"/>
        </w:rPr>
      </w:pPr>
      <w:r w:rsidRPr="00092351">
        <w:rPr>
          <w:rFonts w:ascii="Arial" w:hAnsi="Arial" w:cs="Arial"/>
          <w:sz w:val="22"/>
          <w:szCs w:val="22"/>
        </w:rPr>
        <w:t xml:space="preserve">Motion by </w:t>
      </w:r>
      <w:r>
        <w:rPr>
          <w:rFonts w:ascii="Arial" w:hAnsi="Arial" w:cs="Arial"/>
          <w:sz w:val="22"/>
          <w:szCs w:val="22"/>
        </w:rPr>
        <w:t>Director Smith, Seconded by Director Cupples to a</w:t>
      </w:r>
      <w:r w:rsidR="008A1D0E">
        <w:rPr>
          <w:rFonts w:ascii="Arial" w:hAnsi="Arial" w:cs="Arial"/>
          <w:sz w:val="22"/>
          <w:szCs w:val="22"/>
        </w:rPr>
        <w:t xml:space="preserve">mend </w:t>
      </w:r>
      <w:r>
        <w:rPr>
          <w:rFonts w:ascii="Arial" w:hAnsi="Arial" w:cs="Arial"/>
          <w:sz w:val="22"/>
          <w:szCs w:val="22"/>
        </w:rPr>
        <w:t>the</w:t>
      </w:r>
      <w:r w:rsidR="0036098E">
        <w:rPr>
          <w:rFonts w:ascii="Arial" w:hAnsi="Arial" w:cs="Arial"/>
          <w:sz w:val="22"/>
          <w:szCs w:val="22"/>
        </w:rPr>
        <w:t xml:space="preserve"> </w:t>
      </w:r>
      <w:r>
        <w:rPr>
          <w:rFonts w:ascii="Arial" w:hAnsi="Arial" w:cs="Arial"/>
          <w:sz w:val="22"/>
          <w:szCs w:val="22"/>
        </w:rPr>
        <w:t xml:space="preserve">agenda </w:t>
      </w:r>
      <w:r w:rsidR="008A1D0E">
        <w:rPr>
          <w:rFonts w:ascii="Arial" w:hAnsi="Arial" w:cs="Arial"/>
          <w:sz w:val="22"/>
          <w:szCs w:val="22"/>
        </w:rPr>
        <w:t>by combining items B “Parking Updates” and C “Versa Development”, then flip</w:t>
      </w:r>
      <w:r w:rsidR="0036098E">
        <w:rPr>
          <w:rFonts w:ascii="Arial" w:hAnsi="Arial" w:cs="Arial"/>
          <w:sz w:val="22"/>
          <w:szCs w:val="22"/>
        </w:rPr>
        <w:t xml:space="preserve"> them</w:t>
      </w:r>
      <w:r w:rsidR="008A1D0E">
        <w:rPr>
          <w:rFonts w:ascii="Arial" w:hAnsi="Arial" w:cs="Arial"/>
          <w:sz w:val="22"/>
          <w:szCs w:val="22"/>
        </w:rPr>
        <w:t xml:space="preserve"> with item A</w:t>
      </w:r>
      <w:r w:rsidR="0036098E">
        <w:rPr>
          <w:rFonts w:ascii="Arial" w:hAnsi="Arial" w:cs="Arial"/>
          <w:sz w:val="22"/>
          <w:szCs w:val="22"/>
        </w:rPr>
        <w:t xml:space="preserve"> and approve the agenda as amended.  All ayes, motion carries.</w:t>
      </w:r>
    </w:p>
    <w:p w14:paraId="5993A4BB" w14:textId="77777777" w:rsidR="00BA6261" w:rsidRDefault="00BA6261" w:rsidP="000C1310">
      <w:pPr>
        <w:ind w:left="1440"/>
        <w:rPr>
          <w:rFonts w:ascii="Arial" w:hAnsi="Arial" w:cs="Arial"/>
          <w:sz w:val="22"/>
          <w:szCs w:val="22"/>
        </w:rPr>
      </w:pPr>
    </w:p>
    <w:p w14:paraId="1EBF36E6" w14:textId="4B39D712" w:rsidR="000C1310" w:rsidRPr="002370EC" w:rsidRDefault="000C1310" w:rsidP="000C1310">
      <w:pPr>
        <w:ind w:left="900" w:hanging="900"/>
        <w:rPr>
          <w:rFonts w:ascii="Arial" w:hAnsi="Arial" w:cs="Arial"/>
          <w:sz w:val="22"/>
          <w:szCs w:val="22"/>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2370EC">
        <w:rPr>
          <w:rFonts w:ascii="Arial" w:hAnsi="Arial" w:cs="Arial"/>
          <w:sz w:val="22"/>
          <w:szCs w:val="22"/>
        </w:rPr>
        <w:t>September 2018</w:t>
      </w:r>
    </w:p>
    <w:p w14:paraId="7EF3CAF1" w14:textId="6556763C" w:rsidR="002370EC" w:rsidRPr="002370EC" w:rsidRDefault="002370EC" w:rsidP="002370EC">
      <w:pPr>
        <w:ind w:left="1440"/>
        <w:rPr>
          <w:rFonts w:ascii="Arial" w:hAnsi="Arial" w:cs="Arial"/>
          <w:sz w:val="22"/>
          <w:szCs w:val="22"/>
        </w:rPr>
      </w:pPr>
      <w:r w:rsidRPr="002370EC">
        <w:rPr>
          <w:rFonts w:ascii="Arial" w:hAnsi="Arial" w:cs="Arial"/>
          <w:sz w:val="22"/>
          <w:szCs w:val="22"/>
        </w:rPr>
        <w:t xml:space="preserve">Motion by Director </w:t>
      </w:r>
      <w:proofErr w:type="spellStart"/>
      <w:r w:rsidRPr="002370EC">
        <w:rPr>
          <w:rFonts w:ascii="Arial" w:hAnsi="Arial" w:cs="Arial"/>
          <w:sz w:val="22"/>
          <w:szCs w:val="22"/>
        </w:rPr>
        <w:t>Jacokes</w:t>
      </w:r>
      <w:proofErr w:type="spellEnd"/>
      <w:r w:rsidRPr="002370EC">
        <w:rPr>
          <w:rFonts w:ascii="Arial" w:hAnsi="Arial" w:cs="Arial"/>
          <w:sz w:val="22"/>
          <w:szCs w:val="22"/>
        </w:rPr>
        <w:t xml:space="preserve">, seconded by Director Smith to approve the Minutes for </w:t>
      </w:r>
      <w:r>
        <w:rPr>
          <w:rFonts w:ascii="Arial" w:hAnsi="Arial" w:cs="Arial"/>
          <w:sz w:val="22"/>
          <w:szCs w:val="22"/>
        </w:rPr>
        <w:t xml:space="preserve">September </w:t>
      </w:r>
      <w:r w:rsidRPr="002370EC">
        <w:rPr>
          <w:rFonts w:ascii="Arial" w:hAnsi="Arial" w:cs="Arial"/>
          <w:sz w:val="22"/>
          <w:szCs w:val="22"/>
        </w:rPr>
        <w:t>20</w:t>
      </w:r>
      <w:r>
        <w:rPr>
          <w:rFonts w:ascii="Arial" w:hAnsi="Arial" w:cs="Arial"/>
          <w:sz w:val="22"/>
          <w:szCs w:val="22"/>
        </w:rPr>
        <w:t>18</w:t>
      </w:r>
      <w:r w:rsidRPr="002370EC">
        <w:rPr>
          <w:rFonts w:ascii="Arial" w:hAnsi="Arial" w:cs="Arial"/>
          <w:sz w:val="22"/>
          <w:szCs w:val="22"/>
        </w:rPr>
        <w:t xml:space="preserve"> as presented.  All Ayes, motion carries.</w:t>
      </w:r>
    </w:p>
    <w:p w14:paraId="3544D9FB" w14:textId="77777777" w:rsidR="000C1310" w:rsidRDefault="000C1310"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59775636" w14:textId="4CB30DD8" w:rsidR="008A331F" w:rsidRPr="00A71B5F" w:rsidRDefault="008A331F" w:rsidP="00436C8E">
      <w:pPr>
        <w:numPr>
          <w:ilvl w:val="0"/>
          <w:numId w:val="2"/>
        </w:numPr>
        <w:tabs>
          <w:tab w:val="left" w:pos="900"/>
          <w:tab w:val="left" w:pos="990"/>
          <w:tab w:val="left" w:pos="1080"/>
          <w:tab w:val="left" w:pos="1170"/>
          <w:tab w:val="left" w:pos="1530"/>
          <w:tab w:val="left" w:pos="1890"/>
        </w:tabs>
        <w:ind w:left="990" w:hanging="90"/>
        <w:rPr>
          <w:rFonts w:ascii="Arial" w:hAnsi="Arial" w:cs="Arial"/>
          <w:sz w:val="22"/>
          <w:szCs w:val="22"/>
        </w:rPr>
      </w:pPr>
      <w:r>
        <w:rPr>
          <w:rFonts w:ascii="Arial" w:hAnsi="Arial" w:cs="Arial"/>
          <w:sz w:val="22"/>
          <w:szCs w:val="22"/>
        </w:rPr>
        <w:t xml:space="preserve"> </w:t>
      </w:r>
      <w:r w:rsidR="00B13DA4" w:rsidRPr="00A71B5F">
        <w:rPr>
          <w:rFonts w:ascii="Arial" w:hAnsi="Arial" w:cs="Arial"/>
          <w:sz w:val="22"/>
          <w:szCs w:val="22"/>
        </w:rPr>
        <w:t>Staff Report</w:t>
      </w:r>
    </w:p>
    <w:p w14:paraId="1542F3F7" w14:textId="085CCE92" w:rsidR="008A331F" w:rsidRPr="001E290D" w:rsidRDefault="00A71B5F" w:rsidP="00436C8E">
      <w:pPr>
        <w:tabs>
          <w:tab w:val="left" w:pos="900"/>
          <w:tab w:val="left" w:pos="1080"/>
          <w:tab w:val="left" w:pos="1170"/>
          <w:tab w:val="left" w:pos="1260"/>
          <w:tab w:val="left" w:pos="1440"/>
          <w:tab w:val="left" w:pos="1530"/>
        </w:tabs>
        <w:ind w:left="900"/>
        <w:rPr>
          <w:rFonts w:ascii="Arial" w:hAnsi="Arial" w:cs="Arial"/>
          <w:sz w:val="22"/>
          <w:szCs w:val="22"/>
          <w:highlight w:val="yellow"/>
        </w:rPr>
      </w:pPr>
      <w:r>
        <w:rPr>
          <w:rFonts w:ascii="Arial" w:hAnsi="Arial" w:cs="Arial"/>
          <w:sz w:val="22"/>
          <w:szCs w:val="22"/>
        </w:rPr>
        <w:t xml:space="preserve">B. </w:t>
      </w:r>
      <w:r w:rsidR="00436C8E">
        <w:rPr>
          <w:rFonts w:ascii="Arial" w:hAnsi="Arial" w:cs="Arial"/>
          <w:sz w:val="22"/>
          <w:szCs w:val="22"/>
        </w:rPr>
        <w:tab/>
      </w:r>
      <w:r w:rsidR="00436C8E">
        <w:rPr>
          <w:rFonts w:ascii="Arial" w:hAnsi="Arial" w:cs="Arial"/>
          <w:sz w:val="22"/>
          <w:szCs w:val="22"/>
        </w:rPr>
        <w:tab/>
      </w:r>
      <w:r w:rsidRPr="00A71B5F">
        <w:rPr>
          <w:rFonts w:ascii="Arial" w:hAnsi="Arial" w:cs="Arial"/>
          <w:sz w:val="22"/>
          <w:szCs w:val="22"/>
        </w:rPr>
        <w:t xml:space="preserve">Financial Statements </w:t>
      </w:r>
    </w:p>
    <w:p w14:paraId="7850E2D9" w14:textId="77777777" w:rsidR="001D6D17" w:rsidRDefault="001D6D17" w:rsidP="001D6D17">
      <w:pPr>
        <w:rPr>
          <w:rFonts w:ascii="Arial" w:hAnsi="Arial" w:cs="Arial"/>
          <w:sz w:val="22"/>
          <w:szCs w:val="22"/>
        </w:rPr>
      </w:pPr>
    </w:p>
    <w:p w14:paraId="699A1303" w14:textId="68D42B2D" w:rsidR="004F29CE" w:rsidRDefault="00DD0BBB" w:rsidP="00365AA5">
      <w:pPr>
        <w:ind w:left="1260"/>
        <w:rPr>
          <w:rFonts w:ascii="Arial" w:hAnsi="Arial" w:cs="Arial"/>
          <w:sz w:val="22"/>
          <w:szCs w:val="22"/>
        </w:rPr>
      </w:pPr>
      <w:r>
        <w:rPr>
          <w:rFonts w:ascii="Arial" w:hAnsi="Arial" w:cs="Arial"/>
          <w:sz w:val="22"/>
          <w:szCs w:val="22"/>
        </w:rPr>
        <w:t xml:space="preserve">Motion by </w:t>
      </w:r>
      <w:r w:rsidR="0026276F">
        <w:rPr>
          <w:rFonts w:ascii="Arial" w:hAnsi="Arial" w:cs="Arial"/>
          <w:sz w:val="22"/>
          <w:szCs w:val="22"/>
        </w:rPr>
        <w:t>Director Scheer</w:t>
      </w:r>
      <w:r w:rsidR="000C1310">
        <w:rPr>
          <w:rFonts w:ascii="Arial" w:hAnsi="Arial" w:cs="Arial"/>
          <w:sz w:val="22"/>
          <w:szCs w:val="22"/>
        </w:rPr>
        <w:t xml:space="preserve"> seconded by </w:t>
      </w:r>
      <w:r w:rsidR="0026276F">
        <w:rPr>
          <w:rFonts w:ascii="Arial" w:hAnsi="Arial" w:cs="Arial"/>
          <w:sz w:val="22"/>
          <w:szCs w:val="22"/>
        </w:rPr>
        <w:t xml:space="preserve">Director Cupples </w:t>
      </w:r>
      <w:r w:rsidR="007E580C">
        <w:rPr>
          <w:rFonts w:ascii="Arial" w:hAnsi="Arial" w:cs="Arial"/>
          <w:sz w:val="22"/>
          <w:szCs w:val="22"/>
        </w:rPr>
        <w:t>to</w:t>
      </w:r>
      <w:r w:rsidR="000C1310">
        <w:rPr>
          <w:rFonts w:ascii="Arial" w:hAnsi="Arial" w:cs="Arial"/>
          <w:sz w:val="22"/>
          <w:szCs w:val="22"/>
        </w:rPr>
        <w:t xml:space="preserve"> accept the Consent Agenda as presented.  All Ayes, motion carrie</w:t>
      </w:r>
      <w:r w:rsidR="00210C5B">
        <w:rPr>
          <w:rFonts w:ascii="Arial" w:hAnsi="Arial" w:cs="Arial"/>
          <w:sz w:val="22"/>
          <w:szCs w:val="22"/>
        </w:rPr>
        <w:t xml:space="preserve">s.  </w:t>
      </w:r>
    </w:p>
    <w:p w14:paraId="2E895A1B" w14:textId="77777777" w:rsidR="00365AA5" w:rsidRPr="00365AA5" w:rsidRDefault="00365AA5" w:rsidP="00365AA5">
      <w:pPr>
        <w:ind w:left="1260"/>
        <w:rPr>
          <w:rFonts w:ascii="Arial" w:hAnsi="Arial" w:cs="Arial"/>
          <w:sz w:val="22"/>
          <w:szCs w:val="22"/>
        </w:rPr>
      </w:pPr>
    </w:p>
    <w:p w14:paraId="45F27CCA" w14:textId="265830A0"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5E58C6">
        <w:rPr>
          <w:rFonts w:cs="Arial"/>
          <w:sz w:val="22"/>
          <w:szCs w:val="22"/>
          <w:u w:val="single"/>
        </w:rPr>
        <w:t>Community Reports</w:t>
      </w:r>
      <w:r w:rsidR="00210C5B">
        <w:rPr>
          <w:rFonts w:cs="Arial"/>
          <w:sz w:val="22"/>
          <w:szCs w:val="22"/>
          <w:u w:val="single"/>
        </w:rPr>
        <w:t xml:space="preserve">  </w:t>
      </w:r>
    </w:p>
    <w:p w14:paraId="02AA1A72" w14:textId="50CBE462" w:rsidR="000C1310" w:rsidRDefault="005E58C6" w:rsidP="000C1310">
      <w:pPr>
        <w:numPr>
          <w:ilvl w:val="0"/>
          <w:numId w:val="3"/>
        </w:numPr>
        <w:rPr>
          <w:rFonts w:ascii="Arial" w:hAnsi="Arial" w:cs="Arial"/>
          <w:sz w:val="22"/>
          <w:szCs w:val="22"/>
        </w:rPr>
      </w:pPr>
      <w:r w:rsidRPr="005E58C6">
        <w:rPr>
          <w:rFonts w:ascii="Arial" w:hAnsi="Arial" w:cs="Arial"/>
          <w:sz w:val="22"/>
          <w:szCs w:val="22"/>
        </w:rPr>
        <w:t>Chamber of Commerce</w:t>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Pr>
          <w:rFonts w:ascii="Arial" w:hAnsi="Arial" w:cs="Arial"/>
          <w:sz w:val="22"/>
          <w:szCs w:val="22"/>
        </w:rPr>
        <w:t xml:space="preserve">          </w:t>
      </w:r>
      <w:r w:rsidRPr="005E58C6">
        <w:rPr>
          <w:rFonts w:ascii="Arial" w:hAnsi="Arial" w:cs="Arial"/>
          <w:sz w:val="22"/>
          <w:szCs w:val="22"/>
        </w:rPr>
        <w:t xml:space="preserve">Director Scheer </w:t>
      </w:r>
      <w:r w:rsidR="00A54411">
        <w:rPr>
          <w:rFonts w:ascii="Arial" w:hAnsi="Arial" w:cs="Arial"/>
          <w:sz w:val="22"/>
          <w:szCs w:val="22"/>
        </w:rPr>
        <w:t xml:space="preserve"> </w:t>
      </w:r>
    </w:p>
    <w:p w14:paraId="0B467126" w14:textId="665281D7" w:rsidR="00EA1BD7" w:rsidRDefault="005E58C6" w:rsidP="0040149D">
      <w:pPr>
        <w:ind w:left="1440"/>
      </w:pPr>
      <w:r>
        <w:rPr>
          <w:rFonts w:ascii="Arial" w:hAnsi="Arial" w:cs="Arial"/>
          <w:sz w:val="22"/>
          <w:szCs w:val="22"/>
        </w:rPr>
        <w:t xml:space="preserve">Director Scheer gave a brief update on the </w:t>
      </w:r>
      <w:r w:rsidR="003F2F4B">
        <w:rPr>
          <w:rFonts w:ascii="Arial" w:hAnsi="Arial" w:cs="Arial"/>
          <w:sz w:val="22"/>
          <w:szCs w:val="22"/>
        </w:rPr>
        <w:t xml:space="preserve">Chamber </w:t>
      </w:r>
      <w:r w:rsidR="00BA447D">
        <w:rPr>
          <w:rFonts w:ascii="Arial" w:hAnsi="Arial" w:cs="Arial"/>
          <w:sz w:val="22"/>
          <w:szCs w:val="22"/>
        </w:rPr>
        <w:t xml:space="preserve">– the Chamber staff is getting ready for the Gala, which will be held on Wednesday, November 7, 2018.  Ticket prices are </w:t>
      </w:r>
      <w:r w:rsidR="0040149D">
        <w:rPr>
          <w:rFonts w:ascii="Arial" w:hAnsi="Arial" w:cs="Arial"/>
          <w:sz w:val="22"/>
          <w:szCs w:val="22"/>
        </w:rPr>
        <w:t>$40 for one or $70 for two.</w:t>
      </w:r>
      <w:r w:rsidR="00EA1BD7">
        <w:tab/>
      </w:r>
    </w:p>
    <w:p w14:paraId="064C129D" w14:textId="2F72CE07" w:rsidR="00365AA5" w:rsidRDefault="00365AA5" w:rsidP="0040149D">
      <w:pPr>
        <w:ind w:left="1440"/>
        <w:rPr>
          <w:rFonts w:ascii="Arial" w:hAnsi="Arial" w:cs="Arial"/>
          <w:sz w:val="22"/>
          <w:szCs w:val="22"/>
        </w:rPr>
      </w:pPr>
    </w:p>
    <w:p w14:paraId="6256B6D6" w14:textId="01558C0D" w:rsidR="00365AA5" w:rsidRDefault="00365AA5" w:rsidP="0040149D">
      <w:pPr>
        <w:ind w:left="1440"/>
        <w:rPr>
          <w:rFonts w:ascii="Arial" w:hAnsi="Arial" w:cs="Arial"/>
          <w:sz w:val="22"/>
          <w:szCs w:val="22"/>
        </w:rPr>
      </w:pPr>
      <w:r>
        <w:rPr>
          <w:rFonts w:ascii="Arial" w:hAnsi="Arial" w:cs="Arial"/>
          <w:sz w:val="22"/>
          <w:szCs w:val="22"/>
        </w:rPr>
        <w:t>Director Johnston arrives at 8:09 am</w:t>
      </w:r>
    </w:p>
    <w:p w14:paraId="49EA77C8" w14:textId="29612641" w:rsidR="00365AA5" w:rsidRPr="0040149D" w:rsidRDefault="00365AA5" w:rsidP="0040149D">
      <w:pPr>
        <w:ind w:left="1440"/>
        <w:rPr>
          <w:rFonts w:ascii="Arial" w:hAnsi="Arial" w:cs="Arial"/>
          <w:sz w:val="22"/>
          <w:szCs w:val="22"/>
        </w:rPr>
      </w:pPr>
      <w:r>
        <w:rPr>
          <w:rFonts w:ascii="Arial" w:hAnsi="Arial" w:cs="Arial"/>
          <w:sz w:val="22"/>
          <w:szCs w:val="22"/>
        </w:rPr>
        <w:t>Director Raska arrives at 8:10 am</w:t>
      </w:r>
    </w:p>
    <w:p w14:paraId="19993DF2" w14:textId="77777777" w:rsidR="008A3042" w:rsidRPr="008A3042" w:rsidRDefault="008A3042" w:rsidP="008A3042"/>
    <w:p w14:paraId="0F841444" w14:textId="2B375689"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sidR="0040149D">
        <w:rPr>
          <w:rFonts w:cs="Arial"/>
          <w:sz w:val="22"/>
          <w:szCs w:val="22"/>
          <w:u w:val="single"/>
        </w:rPr>
        <w:t>Presentations</w:t>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1437C2DC" w14:textId="109556D9" w:rsidR="000B1B1F" w:rsidRDefault="00ED6BC5" w:rsidP="000C1310">
      <w:pPr>
        <w:numPr>
          <w:ilvl w:val="0"/>
          <w:numId w:val="4"/>
        </w:numPr>
        <w:rPr>
          <w:rFonts w:ascii="Arial" w:hAnsi="Arial" w:cs="Arial"/>
          <w:sz w:val="22"/>
          <w:szCs w:val="22"/>
        </w:rPr>
      </w:pPr>
      <w:r w:rsidRPr="000B1B1F">
        <w:rPr>
          <w:rFonts w:ascii="Arial" w:hAnsi="Arial" w:cs="Arial"/>
          <w:sz w:val="22"/>
          <w:szCs w:val="22"/>
        </w:rPr>
        <w:t>Parking Updates/</w:t>
      </w:r>
      <w:r w:rsidR="000B1B1F" w:rsidRPr="000B1B1F">
        <w:rPr>
          <w:rFonts w:ascii="Arial" w:hAnsi="Arial" w:cs="Arial"/>
          <w:sz w:val="22"/>
          <w:szCs w:val="22"/>
        </w:rPr>
        <w:t xml:space="preserve">Versa </w:t>
      </w:r>
      <w:r w:rsidR="00052993">
        <w:rPr>
          <w:rFonts w:ascii="Arial" w:hAnsi="Arial" w:cs="Arial"/>
          <w:sz w:val="22"/>
          <w:szCs w:val="22"/>
        </w:rPr>
        <w:t>Wanda LLC</w:t>
      </w:r>
      <w:r w:rsidR="000B1B1F" w:rsidRPr="000B1B1F">
        <w:rPr>
          <w:rFonts w:ascii="Arial" w:hAnsi="Arial" w:cs="Arial"/>
          <w:sz w:val="22"/>
          <w:szCs w:val="22"/>
        </w:rPr>
        <w:t xml:space="preserve"> </w:t>
      </w:r>
      <w:r w:rsidR="000B1B1F">
        <w:rPr>
          <w:rFonts w:ascii="Arial" w:hAnsi="Arial" w:cs="Arial"/>
          <w:sz w:val="22"/>
          <w:szCs w:val="22"/>
        </w:rPr>
        <w:t xml:space="preserve">                           Joe Gacioch, Greg Erne &amp; Ryan Schultz</w:t>
      </w:r>
    </w:p>
    <w:p w14:paraId="67D3654C" w14:textId="77777777" w:rsidR="002F498A" w:rsidRDefault="000B1B1F" w:rsidP="008D4856">
      <w:pPr>
        <w:tabs>
          <w:tab w:val="left" w:pos="1440"/>
        </w:tabs>
        <w:ind w:left="1440"/>
        <w:rPr>
          <w:rFonts w:ascii="Arial" w:hAnsi="Arial" w:cs="Arial"/>
          <w:sz w:val="22"/>
          <w:szCs w:val="22"/>
        </w:rPr>
      </w:pPr>
      <w:r>
        <w:rPr>
          <w:rFonts w:ascii="Arial" w:hAnsi="Arial" w:cs="Arial"/>
          <w:sz w:val="22"/>
          <w:szCs w:val="22"/>
        </w:rPr>
        <w:t xml:space="preserve">Joe Gacioch, Assistant City Manager announced that in September 2018, we entered into contract with Versa </w:t>
      </w:r>
      <w:r w:rsidR="00052993">
        <w:rPr>
          <w:rFonts w:ascii="Arial" w:hAnsi="Arial" w:cs="Arial"/>
          <w:sz w:val="22"/>
          <w:szCs w:val="22"/>
        </w:rPr>
        <w:t>Wanda LLC</w:t>
      </w:r>
      <w:r w:rsidR="005C055C">
        <w:rPr>
          <w:rFonts w:ascii="Arial" w:hAnsi="Arial" w:cs="Arial"/>
          <w:sz w:val="22"/>
          <w:szCs w:val="22"/>
        </w:rPr>
        <w:t xml:space="preserve">, </w:t>
      </w:r>
      <w:r w:rsidR="00BD2663">
        <w:rPr>
          <w:rFonts w:ascii="Arial" w:hAnsi="Arial" w:cs="Arial"/>
          <w:sz w:val="22"/>
          <w:szCs w:val="22"/>
        </w:rPr>
        <w:t xml:space="preserve">in which </w:t>
      </w:r>
      <w:r w:rsidR="005C055C">
        <w:rPr>
          <w:rFonts w:ascii="Arial" w:hAnsi="Arial" w:cs="Arial"/>
          <w:sz w:val="22"/>
          <w:szCs w:val="22"/>
        </w:rPr>
        <w:t xml:space="preserve">they’ve been courting a potential office tenant – the most challenging part of fulfilling the </w:t>
      </w:r>
      <w:r w:rsidR="00157B16">
        <w:rPr>
          <w:rFonts w:ascii="Arial" w:hAnsi="Arial" w:cs="Arial"/>
          <w:sz w:val="22"/>
          <w:szCs w:val="22"/>
        </w:rPr>
        <w:t>new development</w:t>
      </w:r>
      <w:r w:rsidR="005C055C">
        <w:rPr>
          <w:rFonts w:ascii="Arial" w:hAnsi="Arial" w:cs="Arial"/>
          <w:sz w:val="22"/>
          <w:szCs w:val="22"/>
        </w:rPr>
        <w:t>.  As of right now, they are looking into options and incentives for temporary wayfinding</w:t>
      </w:r>
      <w:r w:rsidR="007B562D">
        <w:rPr>
          <w:rFonts w:ascii="Arial" w:hAnsi="Arial" w:cs="Arial"/>
          <w:sz w:val="22"/>
          <w:szCs w:val="22"/>
        </w:rPr>
        <w:t xml:space="preserve">.  Versa </w:t>
      </w:r>
      <w:r w:rsidR="001F7FF8">
        <w:rPr>
          <w:rFonts w:ascii="Arial" w:hAnsi="Arial" w:cs="Arial"/>
          <w:sz w:val="22"/>
          <w:szCs w:val="22"/>
        </w:rPr>
        <w:t xml:space="preserve">Wanda LLC </w:t>
      </w:r>
      <w:r w:rsidR="007B562D">
        <w:rPr>
          <w:rFonts w:ascii="Arial" w:hAnsi="Arial" w:cs="Arial"/>
          <w:sz w:val="22"/>
          <w:szCs w:val="22"/>
        </w:rPr>
        <w:t xml:space="preserve">is a boutique real estate </w:t>
      </w:r>
      <w:r w:rsidR="00717C2F">
        <w:rPr>
          <w:rFonts w:ascii="Arial" w:hAnsi="Arial" w:cs="Arial"/>
          <w:sz w:val="22"/>
          <w:szCs w:val="22"/>
        </w:rPr>
        <w:t xml:space="preserve">company </w:t>
      </w:r>
      <w:r w:rsidR="00F0179F">
        <w:rPr>
          <w:rFonts w:ascii="Arial" w:hAnsi="Arial" w:cs="Arial"/>
          <w:sz w:val="22"/>
          <w:szCs w:val="22"/>
        </w:rPr>
        <w:t xml:space="preserve">comprised of business partners Greg Erne and Jeff </w:t>
      </w:r>
      <w:proofErr w:type="spellStart"/>
      <w:r w:rsidR="00F0179F">
        <w:rPr>
          <w:rFonts w:ascii="Arial" w:hAnsi="Arial" w:cs="Arial"/>
          <w:sz w:val="22"/>
          <w:szCs w:val="22"/>
        </w:rPr>
        <w:t>Denha</w:t>
      </w:r>
      <w:proofErr w:type="spellEnd"/>
      <w:r w:rsidR="00F0179F">
        <w:rPr>
          <w:rFonts w:ascii="Arial" w:hAnsi="Arial" w:cs="Arial"/>
          <w:sz w:val="22"/>
          <w:szCs w:val="22"/>
        </w:rPr>
        <w:t xml:space="preserve">.  Their </w:t>
      </w:r>
      <w:r w:rsidR="007B562D">
        <w:rPr>
          <w:rFonts w:ascii="Arial" w:hAnsi="Arial" w:cs="Arial"/>
          <w:sz w:val="22"/>
          <w:szCs w:val="22"/>
        </w:rPr>
        <w:t>company</w:t>
      </w:r>
      <w:r w:rsidR="00F0179F">
        <w:rPr>
          <w:rFonts w:ascii="Arial" w:hAnsi="Arial" w:cs="Arial"/>
          <w:sz w:val="22"/>
          <w:szCs w:val="22"/>
        </w:rPr>
        <w:t xml:space="preserve"> is</w:t>
      </w:r>
      <w:r w:rsidR="007B562D">
        <w:rPr>
          <w:rFonts w:ascii="Arial" w:hAnsi="Arial" w:cs="Arial"/>
          <w:sz w:val="22"/>
          <w:szCs w:val="22"/>
        </w:rPr>
        <w:t xml:space="preserve"> in Royal </w:t>
      </w:r>
      <w:r w:rsidR="007B562D">
        <w:rPr>
          <w:rFonts w:ascii="Arial" w:hAnsi="Arial" w:cs="Arial"/>
          <w:sz w:val="22"/>
          <w:szCs w:val="22"/>
        </w:rPr>
        <w:lastRenderedPageBreak/>
        <w:t xml:space="preserve">Oak, </w:t>
      </w:r>
      <w:r w:rsidR="00F0179F">
        <w:rPr>
          <w:rFonts w:ascii="Arial" w:hAnsi="Arial" w:cs="Arial"/>
          <w:sz w:val="22"/>
          <w:szCs w:val="22"/>
        </w:rPr>
        <w:t xml:space="preserve">MI, </w:t>
      </w:r>
      <w:r w:rsidR="00980D67">
        <w:rPr>
          <w:rFonts w:ascii="Arial" w:hAnsi="Arial" w:cs="Arial"/>
          <w:sz w:val="22"/>
          <w:szCs w:val="22"/>
        </w:rPr>
        <w:t xml:space="preserve">however, they do have </w:t>
      </w:r>
      <w:r w:rsidR="00052993">
        <w:rPr>
          <w:rFonts w:ascii="Arial" w:hAnsi="Arial" w:cs="Arial"/>
          <w:sz w:val="22"/>
          <w:szCs w:val="22"/>
        </w:rPr>
        <w:t>properties in other states as well</w:t>
      </w:r>
      <w:r w:rsidR="007B562D">
        <w:rPr>
          <w:rFonts w:ascii="Arial" w:hAnsi="Arial" w:cs="Arial"/>
          <w:sz w:val="22"/>
          <w:szCs w:val="22"/>
        </w:rPr>
        <w:t>.</w:t>
      </w:r>
      <w:r w:rsidR="004458B4">
        <w:rPr>
          <w:rFonts w:ascii="Arial" w:hAnsi="Arial" w:cs="Arial"/>
          <w:sz w:val="22"/>
          <w:szCs w:val="22"/>
        </w:rPr>
        <w:t xml:space="preserve">  </w:t>
      </w:r>
      <w:r w:rsidR="002529DA">
        <w:rPr>
          <w:rFonts w:ascii="Arial" w:hAnsi="Arial" w:cs="Arial"/>
          <w:sz w:val="22"/>
          <w:szCs w:val="22"/>
        </w:rPr>
        <w:t>Greg believes the plan Joe Gacioch put together is comprehensive and will be the catalyst project to bring more office space to Ferndale.  The goal is to create a more vibrant area while keeping the cost affordable</w:t>
      </w:r>
      <w:r w:rsidR="00161D80">
        <w:rPr>
          <w:rFonts w:ascii="Arial" w:hAnsi="Arial" w:cs="Arial"/>
          <w:sz w:val="22"/>
          <w:szCs w:val="22"/>
        </w:rPr>
        <w:t xml:space="preserve"> and incorporating the residential aspect.</w:t>
      </w:r>
      <w:r w:rsidR="00BF1499">
        <w:rPr>
          <w:rFonts w:ascii="Arial" w:hAnsi="Arial" w:cs="Arial"/>
          <w:sz w:val="22"/>
          <w:szCs w:val="22"/>
        </w:rPr>
        <w:t xml:space="preserve">  The </w:t>
      </w:r>
      <w:r w:rsidR="00B522FB">
        <w:rPr>
          <w:rFonts w:ascii="Arial" w:hAnsi="Arial" w:cs="Arial"/>
          <w:sz w:val="22"/>
          <w:szCs w:val="22"/>
        </w:rPr>
        <w:t>vision</w:t>
      </w:r>
      <w:r w:rsidR="00BF1499">
        <w:rPr>
          <w:rFonts w:ascii="Arial" w:hAnsi="Arial" w:cs="Arial"/>
          <w:sz w:val="22"/>
          <w:szCs w:val="22"/>
        </w:rPr>
        <w:t xml:space="preserve"> for </w:t>
      </w:r>
      <w:proofErr w:type="gramStart"/>
      <w:r w:rsidR="00BF1499">
        <w:rPr>
          <w:rFonts w:ascii="Arial" w:hAnsi="Arial" w:cs="Arial"/>
          <w:sz w:val="22"/>
          <w:szCs w:val="22"/>
        </w:rPr>
        <w:t>The</w:t>
      </w:r>
      <w:proofErr w:type="gramEnd"/>
      <w:r w:rsidR="00BF1499">
        <w:rPr>
          <w:rFonts w:ascii="Arial" w:hAnsi="Arial" w:cs="Arial"/>
          <w:sz w:val="22"/>
          <w:szCs w:val="22"/>
        </w:rPr>
        <w:t xml:space="preserve"> dot is to create an opportunity zone project</w:t>
      </w:r>
      <w:r w:rsidR="00D261EF">
        <w:rPr>
          <w:rFonts w:ascii="Arial" w:hAnsi="Arial" w:cs="Arial"/>
          <w:sz w:val="22"/>
          <w:szCs w:val="22"/>
        </w:rPr>
        <w:t xml:space="preserve">, which will </w:t>
      </w:r>
      <w:r w:rsidR="00527B82">
        <w:rPr>
          <w:rFonts w:ascii="Arial" w:hAnsi="Arial" w:cs="Arial"/>
          <w:sz w:val="22"/>
          <w:szCs w:val="22"/>
        </w:rPr>
        <w:t>incentivize patient capital investments and is connected to the longevity of an investor’s stake in a qualified Opportunity Fund that provides the most upside to those who hold their investment for 10 years or more.</w:t>
      </w:r>
      <w:r w:rsidR="0037237F">
        <w:rPr>
          <w:rFonts w:ascii="Arial" w:hAnsi="Arial" w:cs="Arial"/>
          <w:sz w:val="22"/>
          <w:szCs w:val="22"/>
        </w:rPr>
        <w:t xml:space="preserve">  The dot will be TIF, no risk – meaning only as it’s created.</w:t>
      </w:r>
      <w:r w:rsidR="008334AC">
        <w:rPr>
          <w:rFonts w:ascii="Arial" w:hAnsi="Arial" w:cs="Arial"/>
          <w:sz w:val="22"/>
          <w:szCs w:val="22"/>
        </w:rPr>
        <w:t xml:space="preserve">  The reimbursement structure with the DDA will be simple and depends on how it’s structured</w:t>
      </w:r>
      <w:r w:rsidR="00B522FB">
        <w:rPr>
          <w:rFonts w:ascii="Arial" w:hAnsi="Arial" w:cs="Arial"/>
          <w:sz w:val="22"/>
          <w:szCs w:val="22"/>
        </w:rPr>
        <w:t>, with the recommendation being to capture taxes to gain a steady flow.</w:t>
      </w:r>
      <w:r w:rsidR="00037415">
        <w:rPr>
          <w:rFonts w:ascii="Arial" w:hAnsi="Arial" w:cs="Arial"/>
          <w:sz w:val="22"/>
          <w:szCs w:val="22"/>
        </w:rPr>
        <w:t xml:space="preserve">  If reevaluation would be beneficial, the option is available. </w:t>
      </w:r>
      <w:r w:rsidR="00463D6A">
        <w:rPr>
          <w:rFonts w:ascii="Arial" w:hAnsi="Arial" w:cs="Arial"/>
          <w:sz w:val="22"/>
          <w:szCs w:val="22"/>
        </w:rPr>
        <w:t xml:space="preserve"> Director Smith asked if the TIF would carry over to the new owner if it were to be sold.  Greg replied, the short answer is yes.</w:t>
      </w:r>
      <w:r w:rsidR="00313F09">
        <w:rPr>
          <w:rFonts w:ascii="Arial" w:hAnsi="Arial" w:cs="Arial"/>
          <w:sz w:val="22"/>
          <w:szCs w:val="22"/>
        </w:rPr>
        <w:t xml:space="preserve">  Director Hicks added that we can build in limitations as we agree to close the gap and cap it.</w:t>
      </w:r>
      <w:r w:rsidR="00DE3086">
        <w:rPr>
          <w:rFonts w:ascii="Arial" w:hAnsi="Arial" w:cs="Arial"/>
          <w:sz w:val="22"/>
          <w:szCs w:val="22"/>
        </w:rPr>
        <w:t xml:space="preserve"> </w:t>
      </w:r>
    </w:p>
    <w:p w14:paraId="590A1F56" w14:textId="09D26759" w:rsidR="000C1310" w:rsidRDefault="00DE3086" w:rsidP="008D4856">
      <w:pPr>
        <w:tabs>
          <w:tab w:val="left" w:pos="1440"/>
        </w:tabs>
        <w:ind w:left="1440"/>
        <w:rPr>
          <w:rFonts w:ascii="Arial" w:hAnsi="Arial" w:cs="Arial"/>
          <w:sz w:val="22"/>
          <w:szCs w:val="22"/>
        </w:rPr>
      </w:pPr>
      <w:r>
        <w:rPr>
          <w:rFonts w:ascii="Arial" w:hAnsi="Arial" w:cs="Arial"/>
          <w:sz w:val="22"/>
          <w:szCs w:val="22"/>
        </w:rPr>
        <w:t xml:space="preserve"> </w:t>
      </w:r>
    </w:p>
    <w:p w14:paraId="7A2EA317" w14:textId="6EC88146" w:rsidR="00F71245" w:rsidRDefault="00DE3086" w:rsidP="00DE3086">
      <w:pPr>
        <w:tabs>
          <w:tab w:val="left" w:pos="270"/>
          <w:tab w:val="left" w:pos="1080"/>
        </w:tabs>
        <w:ind w:left="360"/>
        <w:rPr>
          <w:rFonts w:ascii="Arial" w:hAnsi="Arial" w:cs="Arial"/>
          <w:sz w:val="22"/>
          <w:szCs w:val="22"/>
        </w:rPr>
      </w:pPr>
      <w:r>
        <w:rPr>
          <w:rFonts w:ascii="Arial" w:hAnsi="Arial" w:cs="Arial"/>
          <w:sz w:val="22"/>
          <w:szCs w:val="22"/>
        </w:rPr>
        <w:tab/>
        <w:t>B.</w:t>
      </w:r>
      <w:r>
        <w:rPr>
          <w:rFonts w:ascii="Arial" w:hAnsi="Arial" w:cs="Arial"/>
          <w:sz w:val="22"/>
          <w:szCs w:val="22"/>
        </w:rPr>
        <w:tab/>
      </w:r>
      <w:r w:rsidR="00DF5DC6">
        <w:rPr>
          <w:rFonts w:ascii="Arial" w:hAnsi="Arial" w:cs="Arial"/>
          <w:sz w:val="22"/>
          <w:szCs w:val="22"/>
        </w:rPr>
        <w:t xml:space="preserve">Business &amp; Resident Communications for </w:t>
      </w:r>
      <w:proofErr w:type="gramStart"/>
      <w:r w:rsidR="00DF5DC6">
        <w:rPr>
          <w:rFonts w:ascii="Arial" w:hAnsi="Arial" w:cs="Arial"/>
          <w:sz w:val="22"/>
          <w:szCs w:val="22"/>
        </w:rPr>
        <w:t>The</w:t>
      </w:r>
      <w:proofErr w:type="gramEnd"/>
      <w:r w:rsidR="00DF5DC6">
        <w:rPr>
          <w:rFonts w:ascii="Arial" w:hAnsi="Arial" w:cs="Arial"/>
          <w:sz w:val="22"/>
          <w:szCs w:val="22"/>
        </w:rPr>
        <w:t xml:space="preserve"> dot</w:t>
      </w:r>
      <w:r w:rsidR="00951E13">
        <w:rPr>
          <w:rFonts w:ascii="Arial" w:hAnsi="Arial" w:cs="Arial"/>
          <w:sz w:val="22"/>
          <w:szCs w:val="22"/>
        </w:rPr>
        <w:t xml:space="preserve"> </w:t>
      </w:r>
      <w:r w:rsidR="00F71245">
        <w:rPr>
          <w:rFonts w:ascii="Arial" w:hAnsi="Arial" w:cs="Arial"/>
          <w:sz w:val="22"/>
          <w:szCs w:val="22"/>
        </w:rPr>
        <w:t xml:space="preserve">                            Barry Hicks and Kara Sokol</w:t>
      </w:r>
    </w:p>
    <w:p w14:paraId="745FCD5A" w14:textId="219F2AA7" w:rsidR="007215EB" w:rsidRDefault="0059619A" w:rsidP="00241AA1">
      <w:pPr>
        <w:tabs>
          <w:tab w:val="left" w:pos="270"/>
          <w:tab w:val="left" w:pos="1080"/>
          <w:tab w:val="left" w:pos="1440"/>
          <w:tab w:val="left" w:pos="1530"/>
        </w:tabs>
        <w:ind w:left="1440" w:hanging="900"/>
        <w:rPr>
          <w:rFonts w:ascii="Arial" w:hAnsi="Arial" w:cs="Arial"/>
          <w:sz w:val="22"/>
          <w:szCs w:val="22"/>
        </w:rPr>
      </w:pPr>
      <w:r>
        <w:rPr>
          <w:rFonts w:ascii="Arial" w:hAnsi="Arial" w:cs="Arial"/>
          <w:sz w:val="22"/>
          <w:szCs w:val="22"/>
        </w:rPr>
        <w:tab/>
      </w:r>
      <w:r w:rsidR="008D4856">
        <w:rPr>
          <w:rFonts w:ascii="Arial" w:hAnsi="Arial" w:cs="Arial"/>
          <w:sz w:val="22"/>
          <w:szCs w:val="22"/>
        </w:rPr>
        <w:tab/>
        <w:t xml:space="preserve">Kara Sokol and Barry Hicks have been working on the communications for </w:t>
      </w:r>
      <w:proofErr w:type="gramStart"/>
      <w:r w:rsidR="008D4856">
        <w:rPr>
          <w:rFonts w:ascii="Arial" w:hAnsi="Arial" w:cs="Arial"/>
          <w:sz w:val="22"/>
          <w:szCs w:val="22"/>
        </w:rPr>
        <w:t>The</w:t>
      </w:r>
      <w:proofErr w:type="gramEnd"/>
      <w:r w:rsidR="008D4856">
        <w:rPr>
          <w:rFonts w:ascii="Arial" w:hAnsi="Arial" w:cs="Arial"/>
          <w:sz w:val="22"/>
          <w:szCs w:val="22"/>
        </w:rPr>
        <w:t xml:space="preserve"> dot.  The City is handling the communication </w:t>
      </w:r>
      <w:r w:rsidR="00DA119A">
        <w:rPr>
          <w:rFonts w:ascii="Arial" w:hAnsi="Arial" w:cs="Arial"/>
          <w:sz w:val="22"/>
          <w:szCs w:val="22"/>
        </w:rPr>
        <w:t xml:space="preserve">to the City </w:t>
      </w:r>
      <w:r w:rsidR="008D4856">
        <w:rPr>
          <w:rFonts w:ascii="Arial" w:hAnsi="Arial" w:cs="Arial"/>
          <w:sz w:val="22"/>
          <w:szCs w:val="22"/>
        </w:rPr>
        <w:t>and the DDA will be handling</w:t>
      </w:r>
      <w:r w:rsidR="00DA119A">
        <w:rPr>
          <w:rFonts w:ascii="Arial" w:hAnsi="Arial" w:cs="Arial"/>
          <w:sz w:val="22"/>
          <w:szCs w:val="22"/>
        </w:rPr>
        <w:t xml:space="preserve"> communication for</w:t>
      </w:r>
      <w:r w:rsidR="008D4856">
        <w:rPr>
          <w:rFonts w:ascii="Arial" w:hAnsi="Arial" w:cs="Arial"/>
          <w:sz w:val="22"/>
          <w:szCs w:val="22"/>
        </w:rPr>
        <w:t xml:space="preserve"> the TIF district.</w:t>
      </w:r>
      <w:r w:rsidR="009334CC">
        <w:rPr>
          <w:rFonts w:ascii="Arial" w:hAnsi="Arial" w:cs="Arial"/>
          <w:sz w:val="22"/>
          <w:szCs w:val="22"/>
        </w:rPr>
        <w:t xml:space="preserve">  Kara and Barry have been working on collateral and content plans for all audiences, planning accordingly for the </w:t>
      </w:r>
      <w:r w:rsidR="002B1AA4">
        <w:rPr>
          <w:rFonts w:ascii="Arial" w:hAnsi="Arial" w:cs="Arial"/>
          <w:sz w:val="22"/>
          <w:szCs w:val="22"/>
        </w:rPr>
        <w:t>various</w:t>
      </w:r>
      <w:r w:rsidR="009334CC">
        <w:rPr>
          <w:rFonts w:ascii="Arial" w:hAnsi="Arial" w:cs="Arial"/>
          <w:sz w:val="22"/>
          <w:szCs w:val="22"/>
        </w:rPr>
        <w:t xml:space="preserve"> communication needs </w:t>
      </w:r>
      <w:r w:rsidR="002B1AA4">
        <w:rPr>
          <w:rFonts w:ascii="Arial" w:hAnsi="Arial" w:cs="Arial"/>
          <w:sz w:val="22"/>
          <w:szCs w:val="22"/>
        </w:rPr>
        <w:t>affecting each</w:t>
      </w:r>
      <w:r w:rsidR="009334CC">
        <w:rPr>
          <w:rFonts w:ascii="Arial" w:hAnsi="Arial" w:cs="Arial"/>
          <w:sz w:val="22"/>
          <w:szCs w:val="22"/>
        </w:rPr>
        <w:t xml:space="preserve"> audience.</w:t>
      </w:r>
      <w:r w:rsidR="006A7B72">
        <w:rPr>
          <w:rFonts w:ascii="Arial" w:hAnsi="Arial" w:cs="Arial"/>
          <w:sz w:val="22"/>
          <w:szCs w:val="22"/>
        </w:rPr>
        <w:t xml:space="preserve">  Targeted communication goals are: </w:t>
      </w:r>
      <w:r w:rsidR="00F14DF8">
        <w:rPr>
          <w:rFonts w:ascii="Arial" w:hAnsi="Arial" w:cs="Arial"/>
          <w:sz w:val="22"/>
          <w:szCs w:val="22"/>
        </w:rPr>
        <w:t xml:space="preserve">1) Information and transparency without overcommunication 2) Educate and inform about walkability 3) Educate and inform about temporary parking solutions 4) Create opportunities for questions, conversations and 2-way engagement 5) Establish messaging advocates 6) Clearly identify information owners.  Timelines for communication are:  </w:t>
      </w:r>
      <w:r w:rsidR="00F14DF8" w:rsidRPr="00AE33F1">
        <w:rPr>
          <w:rFonts w:ascii="Arial" w:hAnsi="Arial" w:cs="Arial"/>
          <w:b/>
          <w:sz w:val="22"/>
          <w:szCs w:val="22"/>
        </w:rPr>
        <w:t>October</w:t>
      </w:r>
      <w:r w:rsidR="00F14DF8">
        <w:rPr>
          <w:rFonts w:ascii="Arial" w:hAnsi="Arial" w:cs="Arial"/>
          <w:sz w:val="22"/>
          <w:szCs w:val="22"/>
        </w:rPr>
        <w:t xml:space="preserve"> – launch wayfinding &amp; walkability awareness campaign.  Print The dot posters, general communication pieces, and Tier 1 and Tier 2 residential communications.  </w:t>
      </w:r>
      <w:r w:rsidR="00F14DF8" w:rsidRPr="003863E1">
        <w:rPr>
          <w:rFonts w:ascii="Arial" w:hAnsi="Arial" w:cs="Arial"/>
          <w:b/>
          <w:sz w:val="22"/>
          <w:szCs w:val="22"/>
        </w:rPr>
        <w:t>November</w:t>
      </w:r>
      <w:r w:rsidR="00F14DF8">
        <w:rPr>
          <w:rFonts w:ascii="Arial" w:hAnsi="Arial" w:cs="Arial"/>
          <w:sz w:val="22"/>
          <w:szCs w:val="22"/>
        </w:rPr>
        <w:t xml:space="preserve"> </w:t>
      </w:r>
      <w:r w:rsidR="001F72E5">
        <w:rPr>
          <w:rFonts w:ascii="Arial" w:hAnsi="Arial" w:cs="Arial"/>
          <w:sz w:val="22"/>
          <w:szCs w:val="22"/>
        </w:rPr>
        <w:t>–</w:t>
      </w:r>
      <w:r w:rsidR="00F14DF8">
        <w:rPr>
          <w:rFonts w:ascii="Arial" w:hAnsi="Arial" w:cs="Arial"/>
          <w:sz w:val="22"/>
          <w:szCs w:val="22"/>
        </w:rPr>
        <w:t xml:space="preserve"> </w:t>
      </w:r>
      <w:r w:rsidR="003863E1">
        <w:rPr>
          <w:rFonts w:ascii="Arial" w:hAnsi="Arial" w:cs="Arial"/>
          <w:sz w:val="22"/>
          <w:szCs w:val="22"/>
        </w:rPr>
        <w:t>D</w:t>
      </w:r>
      <w:r w:rsidR="001F72E5">
        <w:rPr>
          <w:rFonts w:ascii="Arial" w:hAnsi="Arial" w:cs="Arial"/>
          <w:sz w:val="22"/>
          <w:szCs w:val="22"/>
        </w:rPr>
        <w:t>istribute Tier 1 and Tier 2 residential communications.</w:t>
      </w:r>
      <w:r w:rsidR="003863E1">
        <w:rPr>
          <w:rFonts w:ascii="Arial" w:hAnsi="Arial" w:cs="Arial"/>
          <w:sz w:val="22"/>
          <w:szCs w:val="22"/>
        </w:rPr>
        <w:t xml:space="preserve">  Create special-edition </w:t>
      </w:r>
      <w:proofErr w:type="gramStart"/>
      <w:r w:rsidR="003863E1">
        <w:rPr>
          <w:rFonts w:ascii="Arial" w:hAnsi="Arial" w:cs="Arial"/>
          <w:sz w:val="22"/>
          <w:szCs w:val="22"/>
        </w:rPr>
        <w:t>The</w:t>
      </w:r>
      <w:proofErr w:type="gramEnd"/>
      <w:r w:rsidR="003863E1">
        <w:rPr>
          <w:rFonts w:ascii="Arial" w:hAnsi="Arial" w:cs="Arial"/>
          <w:sz w:val="22"/>
          <w:szCs w:val="22"/>
        </w:rPr>
        <w:t xml:space="preserve"> dot and parking-themed City newsletter.  </w:t>
      </w:r>
      <w:r w:rsidR="003863E1" w:rsidRPr="003863E1">
        <w:rPr>
          <w:rFonts w:ascii="Arial" w:hAnsi="Arial" w:cs="Arial"/>
          <w:b/>
          <w:sz w:val="22"/>
          <w:szCs w:val="22"/>
        </w:rPr>
        <w:t>December</w:t>
      </w:r>
      <w:r w:rsidR="003863E1">
        <w:rPr>
          <w:rFonts w:ascii="Arial" w:hAnsi="Arial" w:cs="Arial"/>
          <w:sz w:val="22"/>
          <w:szCs w:val="22"/>
        </w:rPr>
        <w:t xml:space="preserve"> – Mail special-edition </w:t>
      </w:r>
      <w:proofErr w:type="gramStart"/>
      <w:r w:rsidR="003863E1">
        <w:rPr>
          <w:rFonts w:ascii="Arial" w:hAnsi="Arial" w:cs="Arial"/>
          <w:sz w:val="22"/>
          <w:szCs w:val="22"/>
        </w:rPr>
        <w:t>The</w:t>
      </w:r>
      <w:proofErr w:type="gramEnd"/>
      <w:r w:rsidR="003863E1">
        <w:rPr>
          <w:rFonts w:ascii="Arial" w:hAnsi="Arial" w:cs="Arial"/>
          <w:sz w:val="22"/>
          <w:szCs w:val="22"/>
        </w:rPr>
        <w:t xml:space="preserve"> dot and parking themed City newsletter.  Launch biweekly digital and email updates.</w:t>
      </w:r>
      <w:r w:rsidR="00BF56D6">
        <w:rPr>
          <w:rFonts w:ascii="Arial" w:hAnsi="Arial" w:cs="Arial"/>
          <w:sz w:val="22"/>
          <w:szCs w:val="22"/>
        </w:rPr>
        <w:t xml:space="preserve">  Director Hicks reported the DDA communication for </w:t>
      </w:r>
      <w:proofErr w:type="gramStart"/>
      <w:r w:rsidR="00BF56D6">
        <w:rPr>
          <w:rFonts w:ascii="Arial" w:hAnsi="Arial" w:cs="Arial"/>
          <w:sz w:val="22"/>
          <w:szCs w:val="22"/>
        </w:rPr>
        <w:t>The</w:t>
      </w:r>
      <w:proofErr w:type="gramEnd"/>
      <w:r w:rsidR="00BF56D6">
        <w:rPr>
          <w:rFonts w:ascii="Arial" w:hAnsi="Arial" w:cs="Arial"/>
          <w:sz w:val="22"/>
          <w:szCs w:val="22"/>
        </w:rPr>
        <w:t xml:space="preserve"> dot </w:t>
      </w:r>
      <w:r w:rsidR="00053428">
        <w:rPr>
          <w:rFonts w:ascii="Arial" w:hAnsi="Arial" w:cs="Arial"/>
          <w:sz w:val="22"/>
          <w:szCs w:val="22"/>
        </w:rPr>
        <w:t>to consist of regular delivery of information about The dot, construction process/timeline information, street/parking lot closures &amp; utility interruptions, special programs/trainings, promotional opportunities and temporary service changes.</w:t>
      </w:r>
      <w:r w:rsidR="004E6E2E">
        <w:rPr>
          <w:rFonts w:ascii="Arial" w:hAnsi="Arial" w:cs="Arial"/>
          <w:sz w:val="22"/>
          <w:szCs w:val="22"/>
        </w:rPr>
        <w:t xml:space="preserve">  </w:t>
      </w:r>
      <w:r w:rsidR="004D560D">
        <w:rPr>
          <w:rFonts w:ascii="Arial" w:hAnsi="Arial" w:cs="Arial"/>
          <w:sz w:val="22"/>
          <w:szCs w:val="22"/>
        </w:rPr>
        <w:t xml:space="preserve">There will also be business support </w:t>
      </w:r>
      <w:r w:rsidR="002E4680">
        <w:rPr>
          <w:rFonts w:ascii="Arial" w:hAnsi="Arial" w:cs="Arial"/>
          <w:sz w:val="22"/>
          <w:szCs w:val="22"/>
        </w:rPr>
        <w:t>promotions and business support Temporary Parking Solutions.  Communication will be made on an as needed basis with social media, minimum of twice per month with E-news.  Town-Hall meetings 1-2 times per month to start, then on an as needed with project progression basis, depending on participation</w:t>
      </w:r>
      <w:r w:rsidR="00164B1F">
        <w:rPr>
          <w:rFonts w:ascii="Arial" w:hAnsi="Arial" w:cs="Arial"/>
          <w:sz w:val="22"/>
          <w:szCs w:val="22"/>
        </w:rPr>
        <w:t xml:space="preserve"> and i</w:t>
      </w:r>
      <w:r w:rsidR="00C75368">
        <w:rPr>
          <w:rFonts w:ascii="Arial" w:hAnsi="Arial" w:cs="Arial"/>
          <w:sz w:val="22"/>
          <w:szCs w:val="22"/>
        </w:rPr>
        <w:t xml:space="preserve">n person </w:t>
      </w:r>
      <w:r w:rsidR="00164B1F">
        <w:rPr>
          <w:rFonts w:ascii="Arial" w:hAnsi="Arial" w:cs="Arial"/>
          <w:sz w:val="22"/>
          <w:szCs w:val="22"/>
        </w:rPr>
        <w:t xml:space="preserve">business visits – as requested or to immediately adjacent impacted businesses for project milestones or to train staff on TPS.  </w:t>
      </w:r>
      <w:r w:rsidR="00D4385C">
        <w:rPr>
          <w:rFonts w:ascii="Arial" w:hAnsi="Arial" w:cs="Arial"/>
          <w:sz w:val="22"/>
          <w:szCs w:val="22"/>
        </w:rPr>
        <w:t xml:space="preserve">According to polls taken by businesses, the preferred method of receiving communication is electronically through Facebook and the E-news.  However, based on in person visits, there are still some businesses that prefer to receive communication through snail mail.  </w:t>
      </w:r>
      <w:r w:rsidR="00B864AD">
        <w:rPr>
          <w:rFonts w:ascii="Arial" w:hAnsi="Arial" w:cs="Arial"/>
          <w:sz w:val="22"/>
          <w:szCs w:val="22"/>
        </w:rPr>
        <w:t>Due to the high cost, snail mail will</w:t>
      </w:r>
      <w:r w:rsidR="00995ED4">
        <w:rPr>
          <w:rFonts w:ascii="Arial" w:hAnsi="Arial" w:cs="Arial"/>
          <w:sz w:val="22"/>
          <w:szCs w:val="22"/>
        </w:rPr>
        <w:t xml:space="preserve"> be reserved for communication relevant to kickoff </w:t>
      </w:r>
      <w:r w:rsidR="001045F3">
        <w:rPr>
          <w:rFonts w:ascii="Arial" w:hAnsi="Arial" w:cs="Arial"/>
          <w:sz w:val="22"/>
          <w:szCs w:val="22"/>
        </w:rPr>
        <w:t>and major milestones.</w:t>
      </w:r>
      <w:r w:rsidR="00E3069C">
        <w:rPr>
          <w:rFonts w:ascii="Arial" w:hAnsi="Arial" w:cs="Arial"/>
          <w:sz w:val="22"/>
          <w:szCs w:val="22"/>
        </w:rPr>
        <w:t xml:space="preserve">  </w:t>
      </w:r>
      <w:r w:rsidR="00551AFD">
        <w:rPr>
          <w:rFonts w:ascii="Arial" w:hAnsi="Arial" w:cs="Arial"/>
          <w:sz w:val="22"/>
          <w:szCs w:val="22"/>
        </w:rPr>
        <w:t xml:space="preserve">Communication regarding </w:t>
      </w:r>
      <w:proofErr w:type="gramStart"/>
      <w:r w:rsidR="00551AFD">
        <w:rPr>
          <w:rFonts w:ascii="Arial" w:hAnsi="Arial" w:cs="Arial"/>
          <w:sz w:val="22"/>
          <w:szCs w:val="22"/>
        </w:rPr>
        <w:t>The</w:t>
      </w:r>
      <w:proofErr w:type="gramEnd"/>
      <w:r w:rsidR="00551AFD">
        <w:rPr>
          <w:rFonts w:ascii="Arial" w:hAnsi="Arial" w:cs="Arial"/>
          <w:sz w:val="22"/>
          <w:szCs w:val="22"/>
        </w:rPr>
        <w:t xml:space="preserve"> dot </w:t>
      </w:r>
      <w:r w:rsidR="0056588D">
        <w:rPr>
          <w:rFonts w:ascii="Arial" w:hAnsi="Arial" w:cs="Arial"/>
          <w:sz w:val="22"/>
          <w:szCs w:val="22"/>
        </w:rPr>
        <w:t xml:space="preserve">will occur through the Downtown Business group on Facebook (roughly 90 members), with the </w:t>
      </w:r>
      <w:proofErr w:type="spellStart"/>
      <w:r w:rsidR="0056588D">
        <w:rPr>
          <w:rFonts w:ascii="Arial" w:hAnsi="Arial" w:cs="Arial"/>
          <w:sz w:val="22"/>
          <w:szCs w:val="22"/>
        </w:rPr>
        <w:t>eNews</w:t>
      </w:r>
      <w:proofErr w:type="spellEnd"/>
      <w:r w:rsidR="0056588D">
        <w:rPr>
          <w:rFonts w:ascii="Arial" w:hAnsi="Arial" w:cs="Arial"/>
          <w:sz w:val="22"/>
          <w:szCs w:val="22"/>
        </w:rPr>
        <w:t xml:space="preserve"> and mail</w:t>
      </w:r>
      <w:r w:rsidR="003A5153">
        <w:rPr>
          <w:rFonts w:ascii="Arial" w:hAnsi="Arial" w:cs="Arial"/>
          <w:sz w:val="22"/>
          <w:szCs w:val="22"/>
        </w:rPr>
        <w:t>.</w:t>
      </w:r>
      <w:r w:rsidR="006517E0">
        <w:rPr>
          <w:rFonts w:ascii="Arial" w:hAnsi="Arial" w:cs="Arial"/>
          <w:sz w:val="22"/>
          <w:szCs w:val="22"/>
        </w:rPr>
        <w:t xml:space="preserve">  Communications will consist of any information on </w:t>
      </w:r>
      <w:proofErr w:type="gramStart"/>
      <w:r w:rsidR="006517E0">
        <w:rPr>
          <w:rFonts w:ascii="Arial" w:hAnsi="Arial" w:cs="Arial"/>
          <w:sz w:val="22"/>
          <w:szCs w:val="22"/>
        </w:rPr>
        <w:t>The</w:t>
      </w:r>
      <w:proofErr w:type="gramEnd"/>
      <w:r w:rsidR="006517E0">
        <w:rPr>
          <w:rFonts w:ascii="Arial" w:hAnsi="Arial" w:cs="Arial"/>
          <w:sz w:val="22"/>
          <w:szCs w:val="22"/>
        </w:rPr>
        <w:t xml:space="preserve"> dot, </w:t>
      </w:r>
      <w:r w:rsidR="00C5390A">
        <w:rPr>
          <w:rFonts w:ascii="Arial" w:hAnsi="Arial" w:cs="Arial"/>
          <w:sz w:val="22"/>
          <w:szCs w:val="22"/>
        </w:rPr>
        <w:t>the construction process and timelines.  There will be a business promotions portion rolled in as well.</w:t>
      </w:r>
    </w:p>
    <w:p w14:paraId="4629B211" w14:textId="7A64435C" w:rsidR="00241AA1" w:rsidRDefault="007215EB" w:rsidP="00241AA1">
      <w:pPr>
        <w:tabs>
          <w:tab w:val="left" w:pos="270"/>
          <w:tab w:val="left" w:pos="1080"/>
          <w:tab w:val="left" w:pos="1440"/>
          <w:tab w:val="left" w:pos="1530"/>
        </w:tabs>
        <w:ind w:left="1440" w:hanging="900"/>
        <w:rPr>
          <w:rFonts w:ascii="Arial" w:hAnsi="Arial" w:cs="Arial"/>
          <w:sz w:val="22"/>
          <w:szCs w:val="22"/>
        </w:rPr>
      </w:pPr>
      <w:r>
        <w:rPr>
          <w:rFonts w:ascii="Arial" w:hAnsi="Arial" w:cs="Arial"/>
          <w:sz w:val="22"/>
          <w:szCs w:val="22"/>
        </w:rPr>
        <w:tab/>
      </w:r>
      <w:r>
        <w:rPr>
          <w:rFonts w:ascii="Arial" w:hAnsi="Arial" w:cs="Arial"/>
          <w:sz w:val="22"/>
          <w:szCs w:val="22"/>
        </w:rPr>
        <w:tab/>
      </w:r>
      <w:r w:rsidRPr="007215EB">
        <w:rPr>
          <w:rFonts w:ascii="Arial" w:hAnsi="Arial" w:cs="Arial"/>
          <w:b/>
          <w:sz w:val="22"/>
          <w:szCs w:val="22"/>
        </w:rPr>
        <w:t>Discussion:</w:t>
      </w:r>
      <w:r>
        <w:rPr>
          <w:rFonts w:ascii="Arial" w:hAnsi="Arial" w:cs="Arial"/>
          <w:b/>
          <w:sz w:val="22"/>
          <w:szCs w:val="22"/>
        </w:rPr>
        <w:t xml:space="preserve">  </w:t>
      </w:r>
      <w:r w:rsidRPr="007215EB">
        <w:rPr>
          <w:rFonts w:ascii="Arial" w:hAnsi="Arial" w:cs="Arial"/>
          <w:sz w:val="22"/>
          <w:szCs w:val="22"/>
        </w:rPr>
        <w:t xml:space="preserve">Director </w:t>
      </w:r>
      <w:r>
        <w:rPr>
          <w:rFonts w:ascii="Arial" w:hAnsi="Arial" w:cs="Arial"/>
          <w:sz w:val="22"/>
          <w:szCs w:val="22"/>
        </w:rPr>
        <w:t xml:space="preserve">Johnston asked why not run Lyft before everything starts to get people in the habit and established with using the available temporary parking solutions.  Director Cupples asked to promote Lyft earlier.  Director Raska suggested putting postcards on delivery service items, such as flowers or pizza to aid in passing along the information.  Director Johnston suggested beverage napkins with the necessary information.  Director Smith </w:t>
      </w:r>
      <w:r w:rsidR="00104030">
        <w:rPr>
          <w:rFonts w:ascii="Arial" w:hAnsi="Arial" w:cs="Arial"/>
          <w:sz w:val="22"/>
          <w:szCs w:val="22"/>
        </w:rPr>
        <w:t>suggested using bag stuffers with the relevant information.</w:t>
      </w:r>
    </w:p>
    <w:p w14:paraId="73792C76" w14:textId="77777777" w:rsidR="00911244" w:rsidRDefault="00911244" w:rsidP="00241AA1">
      <w:pPr>
        <w:tabs>
          <w:tab w:val="left" w:pos="270"/>
          <w:tab w:val="left" w:pos="1080"/>
          <w:tab w:val="left" w:pos="1440"/>
          <w:tab w:val="left" w:pos="1530"/>
        </w:tabs>
        <w:ind w:left="1440" w:hanging="900"/>
        <w:rPr>
          <w:rFonts w:ascii="Arial" w:hAnsi="Arial" w:cs="Arial"/>
          <w:b/>
          <w:sz w:val="22"/>
          <w:szCs w:val="22"/>
        </w:rPr>
      </w:pPr>
    </w:p>
    <w:p w14:paraId="5E6DCC71" w14:textId="0AAB9771" w:rsidR="001E2A41" w:rsidRDefault="00104030" w:rsidP="00241AA1">
      <w:pPr>
        <w:tabs>
          <w:tab w:val="left" w:pos="270"/>
          <w:tab w:val="left" w:pos="1080"/>
          <w:tab w:val="left" w:pos="1440"/>
          <w:tab w:val="left" w:pos="1530"/>
        </w:tabs>
        <w:ind w:left="1440" w:hanging="900"/>
        <w:rPr>
          <w:rFonts w:ascii="Arial" w:hAnsi="Arial" w:cs="Arial"/>
          <w:sz w:val="22"/>
          <w:szCs w:val="22"/>
        </w:rPr>
      </w:pPr>
      <w:r>
        <w:rPr>
          <w:rFonts w:ascii="Arial" w:hAnsi="Arial" w:cs="Arial"/>
          <w:sz w:val="22"/>
          <w:szCs w:val="22"/>
        </w:rPr>
        <w:tab/>
        <w:t xml:space="preserve">C.  </w:t>
      </w:r>
      <w:r w:rsidR="00241AA1" w:rsidRPr="00241AA1">
        <w:rPr>
          <w:rFonts w:ascii="Arial" w:hAnsi="Arial" w:cs="Arial"/>
          <w:sz w:val="22"/>
          <w:szCs w:val="22"/>
        </w:rPr>
        <w:t>Hamilton-Anderson</w:t>
      </w:r>
      <w:r w:rsidR="00D444A6" w:rsidRPr="00104030">
        <w:rPr>
          <w:rFonts w:ascii="Arial" w:hAnsi="Arial" w:cs="Arial"/>
          <w:sz w:val="22"/>
          <w:szCs w:val="22"/>
        </w:rPr>
        <w:tab/>
      </w:r>
      <w:r w:rsidR="00D444A6" w:rsidRPr="00104030">
        <w:rPr>
          <w:rFonts w:ascii="Arial" w:hAnsi="Arial" w:cs="Arial"/>
          <w:sz w:val="22"/>
          <w:szCs w:val="22"/>
        </w:rPr>
        <w:tab/>
      </w:r>
      <w:r w:rsidR="00D444A6" w:rsidRPr="00104030">
        <w:rPr>
          <w:rFonts w:ascii="Arial" w:hAnsi="Arial" w:cs="Arial"/>
          <w:sz w:val="22"/>
          <w:szCs w:val="22"/>
        </w:rPr>
        <w:tab/>
      </w:r>
      <w:r w:rsidR="00D444A6" w:rsidRPr="00104030">
        <w:rPr>
          <w:rFonts w:ascii="Arial" w:hAnsi="Arial" w:cs="Arial"/>
          <w:sz w:val="22"/>
          <w:szCs w:val="22"/>
        </w:rPr>
        <w:tab/>
      </w:r>
      <w:r w:rsidR="00D444A6" w:rsidRPr="00104030">
        <w:rPr>
          <w:rFonts w:ascii="Arial" w:hAnsi="Arial" w:cs="Arial"/>
          <w:sz w:val="22"/>
          <w:szCs w:val="22"/>
        </w:rPr>
        <w:tab/>
      </w:r>
      <w:r w:rsidR="00D444A6" w:rsidRPr="00104030">
        <w:rPr>
          <w:rFonts w:ascii="Arial" w:hAnsi="Arial" w:cs="Arial"/>
          <w:sz w:val="22"/>
          <w:szCs w:val="22"/>
        </w:rPr>
        <w:tab/>
      </w:r>
      <w:r w:rsidR="00241AA1">
        <w:rPr>
          <w:rFonts w:ascii="Arial" w:hAnsi="Arial" w:cs="Arial"/>
          <w:sz w:val="22"/>
          <w:szCs w:val="22"/>
        </w:rPr>
        <w:t xml:space="preserve">                                        </w:t>
      </w:r>
      <w:r w:rsidR="00241AA1" w:rsidRPr="00241AA1">
        <w:rPr>
          <w:rFonts w:ascii="Arial" w:hAnsi="Arial" w:cs="Arial"/>
          <w:sz w:val="22"/>
          <w:szCs w:val="22"/>
        </w:rPr>
        <w:t xml:space="preserve">Unavailable </w:t>
      </w:r>
    </w:p>
    <w:p w14:paraId="73DD852B" w14:textId="144AA887" w:rsidR="00911244" w:rsidRDefault="00911244" w:rsidP="00241AA1">
      <w:pPr>
        <w:tabs>
          <w:tab w:val="left" w:pos="270"/>
          <w:tab w:val="left" w:pos="1080"/>
          <w:tab w:val="left" w:pos="1440"/>
          <w:tab w:val="left" w:pos="1530"/>
        </w:tabs>
        <w:ind w:left="1440" w:hanging="900"/>
        <w:rPr>
          <w:rFonts w:ascii="Arial" w:hAnsi="Arial" w:cs="Arial"/>
          <w:b/>
          <w:sz w:val="22"/>
          <w:szCs w:val="22"/>
        </w:rPr>
      </w:pPr>
    </w:p>
    <w:p w14:paraId="0F2FF7B9" w14:textId="77777777" w:rsidR="00911244" w:rsidRPr="00241AA1" w:rsidRDefault="00911244" w:rsidP="00241AA1">
      <w:pPr>
        <w:tabs>
          <w:tab w:val="left" w:pos="270"/>
          <w:tab w:val="left" w:pos="1080"/>
          <w:tab w:val="left" w:pos="1440"/>
          <w:tab w:val="left" w:pos="1530"/>
        </w:tabs>
        <w:ind w:left="1440" w:hanging="900"/>
        <w:rPr>
          <w:rFonts w:ascii="Arial" w:hAnsi="Arial" w:cs="Arial"/>
          <w:b/>
          <w:sz w:val="22"/>
          <w:szCs w:val="22"/>
        </w:rPr>
      </w:pPr>
    </w:p>
    <w:p w14:paraId="6E06FDC5" w14:textId="1D425479" w:rsidR="0096050F" w:rsidRDefault="0096050F" w:rsidP="0096050F">
      <w:pPr>
        <w:rPr>
          <w:rFonts w:ascii="Arial" w:hAnsi="Arial" w:cs="Arial"/>
          <w:sz w:val="22"/>
          <w:szCs w:val="22"/>
        </w:rPr>
      </w:pPr>
    </w:p>
    <w:p w14:paraId="14AF5AA2" w14:textId="6128C877" w:rsidR="0096050F" w:rsidRDefault="0096050F" w:rsidP="0096050F">
      <w:pPr>
        <w:rPr>
          <w:rFonts w:ascii="Arial" w:hAnsi="Arial" w:cs="Arial"/>
          <w:sz w:val="22"/>
          <w:szCs w:val="22"/>
        </w:rPr>
      </w:pPr>
      <w:r w:rsidRPr="0096050F">
        <w:rPr>
          <w:rFonts w:ascii="Arial" w:hAnsi="Arial" w:cs="Arial"/>
          <w:b/>
          <w:sz w:val="22"/>
          <w:szCs w:val="22"/>
        </w:rPr>
        <w:lastRenderedPageBreak/>
        <w:t>V</w:t>
      </w:r>
      <w:r w:rsidR="00B35F7A">
        <w:rPr>
          <w:rFonts w:ascii="Arial" w:hAnsi="Arial" w:cs="Arial"/>
          <w:b/>
          <w:sz w:val="22"/>
          <w:szCs w:val="22"/>
        </w:rPr>
        <w:t>.</w:t>
      </w:r>
      <w:r>
        <w:rPr>
          <w:rFonts w:ascii="Arial" w:hAnsi="Arial" w:cs="Arial"/>
          <w:b/>
          <w:sz w:val="22"/>
          <w:szCs w:val="22"/>
        </w:rPr>
        <w:tab/>
      </w:r>
      <w:r w:rsidR="00241AA1">
        <w:rPr>
          <w:rFonts w:ascii="Arial" w:hAnsi="Arial" w:cs="Arial"/>
          <w:sz w:val="22"/>
          <w:szCs w:val="22"/>
          <w:u w:val="single"/>
        </w:rPr>
        <w:t>Discussion Items:</w:t>
      </w:r>
      <w:r w:rsidR="00241AA1" w:rsidRPr="003A46F2">
        <w:rPr>
          <w:rFonts w:ascii="Arial" w:hAnsi="Arial" w:cs="Arial"/>
          <w:sz w:val="22"/>
          <w:szCs w:val="22"/>
        </w:rPr>
        <w:t xml:space="preserve">    </w:t>
      </w:r>
      <w:r w:rsidR="003A46F2">
        <w:rPr>
          <w:rFonts w:ascii="Arial" w:hAnsi="Arial" w:cs="Arial"/>
          <w:sz w:val="22"/>
          <w:szCs w:val="22"/>
        </w:rPr>
        <w:tab/>
      </w:r>
      <w:r w:rsidR="003A46F2">
        <w:rPr>
          <w:rFonts w:ascii="Arial" w:hAnsi="Arial" w:cs="Arial"/>
          <w:sz w:val="22"/>
          <w:szCs w:val="22"/>
        </w:rPr>
        <w:tab/>
      </w:r>
      <w:r w:rsidR="003A46F2">
        <w:rPr>
          <w:rFonts w:ascii="Arial" w:hAnsi="Arial" w:cs="Arial"/>
          <w:sz w:val="22"/>
          <w:szCs w:val="22"/>
        </w:rPr>
        <w:tab/>
      </w:r>
      <w:r w:rsidR="003A46F2">
        <w:rPr>
          <w:rFonts w:ascii="Arial" w:hAnsi="Arial" w:cs="Arial"/>
          <w:sz w:val="22"/>
          <w:szCs w:val="22"/>
        </w:rPr>
        <w:tab/>
      </w:r>
      <w:r w:rsidR="003A46F2">
        <w:rPr>
          <w:rFonts w:ascii="Arial" w:hAnsi="Arial" w:cs="Arial"/>
          <w:sz w:val="22"/>
          <w:szCs w:val="22"/>
        </w:rPr>
        <w:tab/>
      </w:r>
      <w:r w:rsidR="003A46F2">
        <w:rPr>
          <w:rFonts w:ascii="Arial" w:hAnsi="Arial" w:cs="Arial"/>
          <w:sz w:val="22"/>
          <w:szCs w:val="22"/>
        </w:rPr>
        <w:tab/>
      </w:r>
      <w:r w:rsidR="003A46F2">
        <w:rPr>
          <w:rFonts w:ascii="Arial" w:hAnsi="Arial" w:cs="Arial"/>
          <w:sz w:val="22"/>
          <w:szCs w:val="22"/>
        </w:rPr>
        <w:tab/>
        <w:t xml:space="preserve">                      </w:t>
      </w:r>
      <w:proofErr w:type="spellStart"/>
      <w:r w:rsidR="00241AA1" w:rsidRPr="003A46F2">
        <w:rPr>
          <w:rFonts w:ascii="Arial" w:hAnsi="Arial" w:cs="Arial"/>
          <w:sz w:val="22"/>
          <w:szCs w:val="22"/>
        </w:rPr>
        <w:t>Michig</w:t>
      </w:r>
      <w:r w:rsidR="003A46F2" w:rsidRPr="003A46F2">
        <w:rPr>
          <w:rFonts w:ascii="Arial" w:hAnsi="Arial" w:cs="Arial"/>
          <w:sz w:val="22"/>
          <w:szCs w:val="22"/>
        </w:rPr>
        <w:t>o</w:t>
      </w:r>
      <w:proofErr w:type="spellEnd"/>
      <w:r w:rsidR="003A46F2" w:rsidRPr="003A46F2">
        <w:rPr>
          <w:rFonts w:ascii="Arial" w:hAnsi="Arial" w:cs="Arial"/>
          <w:sz w:val="22"/>
          <w:szCs w:val="22"/>
        </w:rPr>
        <w:t xml:space="preserve"> Liquor License </w:t>
      </w:r>
    </w:p>
    <w:p w14:paraId="05F4B5AD" w14:textId="5BE8AB3A" w:rsidR="00843230" w:rsidRDefault="00E859EB" w:rsidP="00E859EB">
      <w:pPr>
        <w:ind w:left="1440" w:hanging="360"/>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F76696">
        <w:rPr>
          <w:rFonts w:ascii="Arial" w:hAnsi="Arial" w:cs="Arial"/>
          <w:sz w:val="22"/>
          <w:szCs w:val="22"/>
        </w:rPr>
        <w:t>Bill had come to talk about different ideas and options to help his business</w:t>
      </w:r>
      <w:r w:rsidR="00022A49">
        <w:rPr>
          <w:rFonts w:ascii="Arial" w:hAnsi="Arial" w:cs="Arial"/>
          <w:sz w:val="22"/>
          <w:szCs w:val="22"/>
        </w:rPr>
        <w:t xml:space="preserve"> as he is planning</w:t>
      </w:r>
      <w:r>
        <w:rPr>
          <w:rFonts w:ascii="Arial" w:hAnsi="Arial" w:cs="Arial"/>
          <w:sz w:val="22"/>
          <w:szCs w:val="22"/>
        </w:rPr>
        <w:t xml:space="preserve"> ahead to help alleviate setbacks while</w:t>
      </w:r>
      <w:r w:rsidR="00D75BC6">
        <w:rPr>
          <w:rFonts w:ascii="Arial" w:hAnsi="Arial" w:cs="Arial"/>
          <w:sz w:val="22"/>
          <w:szCs w:val="22"/>
        </w:rPr>
        <w:t xml:space="preserve"> </w:t>
      </w:r>
      <w:r w:rsidR="00F76696">
        <w:rPr>
          <w:rFonts w:ascii="Arial" w:hAnsi="Arial" w:cs="Arial"/>
          <w:sz w:val="22"/>
          <w:szCs w:val="22"/>
        </w:rPr>
        <w:t>construction</w:t>
      </w:r>
      <w:r w:rsidR="00D75BC6">
        <w:rPr>
          <w:rFonts w:ascii="Arial" w:hAnsi="Arial" w:cs="Arial"/>
          <w:sz w:val="22"/>
          <w:szCs w:val="22"/>
        </w:rPr>
        <w:t xml:space="preserve"> </w:t>
      </w:r>
      <w:r>
        <w:rPr>
          <w:rFonts w:ascii="Arial" w:hAnsi="Arial" w:cs="Arial"/>
          <w:sz w:val="22"/>
          <w:szCs w:val="22"/>
        </w:rPr>
        <w:t>of</w:t>
      </w:r>
      <w:r w:rsidR="00022A49">
        <w:rPr>
          <w:rFonts w:ascii="Arial" w:hAnsi="Arial" w:cs="Arial"/>
          <w:sz w:val="22"/>
          <w:szCs w:val="22"/>
        </w:rPr>
        <w:t xml:space="preserve"> </w:t>
      </w:r>
      <w:proofErr w:type="gramStart"/>
      <w:r w:rsidR="00022A49">
        <w:rPr>
          <w:rFonts w:ascii="Arial" w:hAnsi="Arial" w:cs="Arial"/>
          <w:sz w:val="22"/>
          <w:szCs w:val="22"/>
        </w:rPr>
        <w:t>The</w:t>
      </w:r>
      <w:proofErr w:type="gramEnd"/>
      <w:r w:rsidR="00022A49">
        <w:rPr>
          <w:rFonts w:ascii="Arial" w:hAnsi="Arial" w:cs="Arial"/>
          <w:sz w:val="22"/>
          <w:szCs w:val="22"/>
        </w:rPr>
        <w:t xml:space="preserve"> dot is </w:t>
      </w:r>
      <w:r>
        <w:rPr>
          <w:rFonts w:ascii="Arial" w:hAnsi="Arial" w:cs="Arial"/>
          <w:sz w:val="22"/>
          <w:szCs w:val="22"/>
        </w:rPr>
        <w:t>active.</w:t>
      </w:r>
      <w:r w:rsidR="00022A49">
        <w:rPr>
          <w:rFonts w:ascii="Arial" w:hAnsi="Arial" w:cs="Arial"/>
          <w:sz w:val="22"/>
          <w:szCs w:val="22"/>
        </w:rPr>
        <w:t xml:space="preserve">  Bill is thinking he would like to purchase a liquor license that would enable him to sell beer and wine</w:t>
      </w:r>
      <w:r w:rsidR="00612974">
        <w:rPr>
          <w:rFonts w:ascii="Arial" w:hAnsi="Arial" w:cs="Arial"/>
          <w:sz w:val="22"/>
          <w:szCs w:val="22"/>
        </w:rPr>
        <w:t xml:space="preserve"> for his customers</w:t>
      </w:r>
      <w:r w:rsidR="00022A49">
        <w:rPr>
          <w:rFonts w:ascii="Arial" w:hAnsi="Arial" w:cs="Arial"/>
          <w:sz w:val="22"/>
          <w:szCs w:val="22"/>
        </w:rPr>
        <w:t xml:space="preserve"> to enjoy </w:t>
      </w:r>
      <w:r w:rsidR="00612974">
        <w:rPr>
          <w:rFonts w:ascii="Arial" w:hAnsi="Arial" w:cs="Arial"/>
          <w:sz w:val="22"/>
          <w:szCs w:val="22"/>
        </w:rPr>
        <w:t>with their pizza</w:t>
      </w:r>
      <w:r>
        <w:rPr>
          <w:rFonts w:ascii="Arial" w:hAnsi="Arial" w:cs="Arial"/>
          <w:sz w:val="22"/>
          <w:szCs w:val="22"/>
        </w:rPr>
        <w:t>.</w:t>
      </w:r>
    </w:p>
    <w:p w14:paraId="25DE10E2" w14:textId="730852F1" w:rsidR="005E7371" w:rsidRDefault="00E859EB" w:rsidP="00397442">
      <w:pPr>
        <w:tabs>
          <w:tab w:val="left" w:pos="1440"/>
        </w:tabs>
        <w:ind w:left="1440"/>
        <w:rPr>
          <w:rFonts w:ascii="Arial" w:hAnsi="Arial" w:cs="Arial"/>
          <w:sz w:val="22"/>
          <w:szCs w:val="22"/>
        </w:rPr>
      </w:pPr>
      <w:r w:rsidRPr="00C76CC0">
        <w:rPr>
          <w:rFonts w:ascii="Arial" w:hAnsi="Arial" w:cs="Arial"/>
          <w:b/>
          <w:sz w:val="22"/>
          <w:szCs w:val="22"/>
        </w:rPr>
        <w:t>Discussion:</w:t>
      </w:r>
      <w:r w:rsidR="00C76CC0">
        <w:rPr>
          <w:rFonts w:ascii="Arial" w:hAnsi="Arial" w:cs="Arial"/>
          <w:b/>
          <w:sz w:val="22"/>
          <w:szCs w:val="22"/>
        </w:rPr>
        <w:t xml:space="preserve"> </w:t>
      </w:r>
      <w:r w:rsidR="000A375E">
        <w:rPr>
          <w:rFonts w:ascii="Arial" w:hAnsi="Arial" w:cs="Arial"/>
          <w:sz w:val="22"/>
          <w:szCs w:val="22"/>
        </w:rPr>
        <w:t>Director Cupples asked if there are different kinds of liquor licenses.  Director Bach confirmed – yes, there are indeed more than one kind of liquor license available.</w:t>
      </w:r>
      <w:r w:rsidR="00E145AC">
        <w:rPr>
          <w:rFonts w:ascii="Arial" w:hAnsi="Arial" w:cs="Arial"/>
          <w:sz w:val="22"/>
          <w:szCs w:val="22"/>
        </w:rPr>
        <w:t xml:space="preserve">  Director Smith suggests having the DDA work with </w:t>
      </w:r>
      <w:proofErr w:type="spellStart"/>
      <w:r w:rsidR="00E145AC">
        <w:rPr>
          <w:rFonts w:ascii="Arial" w:hAnsi="Arial" w:cs="Arial"/>
          <w:sz w:val="22"/>
          <w:szCs w:val="22"/>
        </w:rPr>
        <w:t>MiChigo</w:t>
      </w:r>
      <w:proofErr w:type="spellEnd"/>
      <w:r w:rsidR="00E145AC">
        <w:rPr>
          <w:rFonts w:ascii="Arial" w:hAnsi="Arial" w:cs="Arial"/>
          <w:sz w:val="22"/>
          <w:szCs w:val="22"/>
        </w:rPr>
        <w:t xml:space="preserve"> to find a way in helping them accomplish</w:t>
      </w:r>
      <w:r w:rsidR="00B639D8">
        <w:rPr>
          <w:rFonts w:ascii="Arial" w:hAnsi="Arial" w:cs="Arial"/>
          <w:sz w:val="22"/>
          <w:szCs w:val="22"/>
        </w:rPr>
        <w:t xml:space="preserve"> their goals</w:t>
      </w:r>
      <w:r w:rsidR="00E145AC">
        <w:rPr>
          <w:rFonts w:ascii="Arial" w:hAnsi="Arial" w:cs="Arial"/>
          <w:sz w:val="22"/>
          <w:szCs w:val="22"/>
        </w:rPr>
        <w:t>, being that the main purpose of a Downtown Development Authority is to be sure the downtown businesses are thriving.</w:t>
      </w:r>
      <w:r w:rsidR="00DF3763">
        <w:rPr>
          <w:rFonts w:ascii="Arial" w:hAnsi="Arial" w:cs="Arial"/>
          <w:sz w:val="22"/>
          <w:szCs w:val="22"/>
        </w:rPr>
        <w:t xml:space="preserve">  DDA Board of Directors discuss viable options amongst themselves, one being </w:t>
      </w:r>
      <w:r w:rsidR="00B639D8">
        <w:rPr>
          <w:rFonts w:ascii="Arial" w:hAnsi="Arial" w:cs="Arial"/>
          <w:sz w:val="22"/>
          <w:szCs w:val="22"/>
        </w:rPr>
        <w:t xml:space="preserve">to pay into the parking in lieu trust – this would help offset the increased demand of parking spaces needed with the added downtown liquor license. </w:t>
      </w:r>
      <w:r w:rsidR="00110455">
        <w:rPr>
          <w:rFonts w:ascii="Arial" w:hAnsi="Arial" w:cs="Arial"/>
          <w:sz w:val="22"/>
          <w:szCs w:val="22"/>
        </w:rPr>
        <w:t xml:space="preserve"> Director Hicks is suggesting </w:t>
      </w:r>
      <w:r w:rsidR="00283DF7">
        <w:rPr>
          <w:rFonts w:ascii="Arial" w:hAnsi="Arial" w:cs="Arial"/>
          <w:sz w:val="22"/>
          <w:szCs w:val="22"/>
        </w:rPr>
        <w:t>doing</w:t>
      </w:r>
      <w:r w:rsidR="00110455">
        <w:rPr>
          <w:rFonts w:ascii="Arial" w:hAnsi="Arial" w:cs="Arial"/>
          <w:sz w:val="22"/>
          <w:szCs w:val="22"/>
        </w:rPr>
        <w:t xml:space="preserve"> a combination situation.</w:t>
      </w:r>
      <w:r w:rsidR="00283DF7">
        <w:rPr>
          <w:rFonts w:ascii="Arial" w:hAnsi="Arial" w:cs="Arial"/>
          <w:sz w:val="22"/>
          <w:szCs w:val="22"/>
        </w:rPr>
        <w:t xml:space="preserve">  Director Johnston would like to see the statistics associated with events and </w:t>
      </w:r>
      <w:r w:rsidR="007C64B1">
        <w:rPr>
          <w:rFonts w:ascii="Arial" w:hAnsi="Arial" w:cs="Arial"/>
          <w:sz w:val="22"/>
          <w:szCs w:val="22"/>
        </w:rPr>
        <w:t xml:space="preserve">parking, such as the event that just passed – </w:t>
      </w:r>
      <w:proofErr w:type="spellStart"/>
      <w:r w:rsidR="007C64B1">
        <w:rPr>
          <w:rFonts w:ascii="Arial" w:hAnsi="Arial" w:cs="Arial"/>
          <w:sz w:val="22"/>
          <w:szCs w:val="22"/>
        </w:rPr>
        <w:t>OktoBeer</w:t>
      </w:r>
      <w:proofErr w:type="spellEnd"/>
      <w:r w:rsidR="007C64B1">
        <w:rPr>
          <w:rFonts w:ascii="Arial" w:hAnsi="Arial" w:cs="Arial"/>
          <w:sz w:val="22"/>
          <w:szCs w:val="22"/>
        </w:rPr>
        <w:t xml:space="preserve"> Fest.  Once we have an idea of what impact events put on downtown parking feasibility, Director </w:t>
      </w:r>
      <w:r w:rsidR="00EE0EA4">
        <w:rPr>
          <w:rFonts w:ascii="Arial" w:hAnsi="Arial" w:cs="Arial"/>
          <w:sz w:val="22"/>
          <w:szCs w:val="22"/>
        </w:rPr>
        <w:t>Johnston would</w:t>
      </w:r>
      <w:r w:rsidR="007C64B1">
        <w:rPr>
          <w:rFonts w:ascii="Arial" w:hAnsi="Arial" w:cs="Arial"/>
          <w:sz w:val="22"/>
          <w:szCs w:val="22"/>
        </w:rPr>
        <w:t xml:space="preserve"> like to add in consideration of </w:t>
      </w:r>
      <w:proofErr w:type="gramStart"/>
      <w:r w:rsidR="007C64B1">
        <w:rPr>
          <w:rFonts w:ascii="Arial" w:hAnsi="Arial" w:cs="Arial"/>
          <w:sz w:val="22"/>
          <w:szCs w:val="22"/>
        </w:rPr>
        <w:t>The</w:t>
      </w:r>
      <w:proofErr w:type="gramEnd"/>
      <w:r w:rsidR="007C64B1">
        <w:rPr>
          <w:rFonts w:ascii="Arial" w:hAnsi="Arial" w:cs="Arial"/>
          <w:sz w:val="22"/>
          <w:szCs w:val="22"/>
        </w:rPr>
        <w:t xml:space="preserve"> dot as it is being constructed.  </w:t>
      </w:r>
    </w:p>
    <w:p w14:paraId="2EE3C4F4" w14:textId="77777777" w:rsidR="000C1310" w:rsidRDefault="000C1310" w:rsidP="00705BCD">
      <w:pPr>
        <w:rPr>
          <w:rFonts w:ascii="Arial" w:eastAsia="Calibri" w:hAnsi="Arial" w:cs="Arial"/>
          <w:sz w:val="22"/>
          <w:szCs w:val="22"/>
        </w:rPr>
      </w:pPr>
    </w:p>
    <w:p w14:paraId="73079915" w14:textId="530255FE"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t>VI</w:t>
      </w:r>
      <w:r w:rsidR="000C1310">
        <w:rPr>
          <w:rFonts w:cs="Arial"/>
          <w:b/>
          <w:sz w:val="22"/>
          <w:szCs w:val="22"/>
        </w:rPr>
        <w:t>.</w:t>
      </w:r>
      <w:r w:rsidR="000C1310">
        <w:rPr>
          <w:rFonts w:cs="Arial"/>
          <w:b/>
          <w:sz w:val="22"/>
          <w:szCs w:val="22"/>
        </w:rPr>
        <w:tab/>
      </w:r>
      <w:r w:rsidR="00397442">
        <w:rPr>
          <w:rFonts w:cs="Arial"/>
          <w:sz w:val="22"/>
          <w:szCs w:val="22"/>
          <w:u w:val="single"/>
        </w:rPr>
        <w:t xml:space="preserve">Call to Committee Chairs, Board Members &amp; Staff </w:t>
      </w:r>
    </w:p>
    <w:p w14:paraId="1BA9D7A1" w14:textId="36143EA6" w:rsidR="00550A18" w:rsidRDefault="00B85024" w:rsidP="00B85024">
      <w:pPr>
        <w:ind w:left="720"/>
        <w:rPr>
          <w:rFonts w:ascii="Arial" w:hAnsi="Arial" w:cs="Arial"/>
          <w:sz w:val="22"/>
          <w:szCs w:val="22"/>
        </w:rPr>
      </w:pPr>
      <w:r w:rsidRPr="00B85024">
        <w:rPr>
          <w:rFonts w:ascii="Arial" w:hAnsi="Arial" w:cs="Arial"/>
          <w:sz w:val="22"/>
          <w:szCs w:val="22"/>
        </w:rPr>
        <w:t xml:space="preserve">Director </w:t>
      </w:r>
      <w:proofErr w:type="spellStart"/>
      <w:r>
        <w:rPr>
          <w:rFonts w:ascii="Arial" w:hAnsi="Arial" w:cs="Arial"/>
          <w:sz w:val="22"/>
          <w:szCs w:val="22"/>
        </w:rPr>
        <w:t>Jacokes</w:t>
      </w:r>
      <w:proofErr w:type="spellEnd"/>
      <w:r>
        <w:rPr>
          <w:rFonts w:ascii="Arial" w:hAnsi="Arial" w:cs="Arial"/>
          <w:sz w:val="22"/>
          <w:szCs w:val="22"/>
        </w:rPr>
        <w:t xml:space="preserve"> announced November 11, 2018 is Go Comedy’s 10-year anniversary.  Stay tuned </w:t>
      </w:r>
      <w:r w:rsidR="0000559F">
        <w:rPr>
          <w:rFonts w:ascii="Arial" w:hAnsi="Arial" w:cs="Arial"/>
          <w:sz w:val="22"/>
          <w:szCs w:val="22"/>
        </w:rPr>
        <w:t>for added</w:t>
      </w:r>
      <w:r>
        <w:rPr>
          <w:rFonts w:ascii="Arial" w:hAnsi="Arial" w:cs="Arial"/>
          <w:sz w:val="22"/>
          <w:szCs w:val="22"/>
        </w:rPr>
        <w:t>, celebratory festivities to celebrate th</w:t>
      </w:r>
      <w:r w:rsidR="0000559F">
        <w:rPr>
          <w:rFonts w:ascii="Arial" w:hAnsi="Arial" w:cs="Arial"/>
          <w:sz w:val="22"/>
          <w:szCs w:val="22"/>
        </w:rPr>
        <w:t xml:space="preserve">is exciting </w:t>
      </w:r>
      <w:r>
        <w:rPr>
          <w:rFonts w:ascii="Arial" w:hAnsi="Arial" w:cs="Arial"/>
          <w:sz w:val="22"/>
          <w:szCs w:val="22"/>
        </w:rPr>
        <w:t xml:space="preserve">milestone! </w:t>
      </w:r>
    </w:p>
    <w:p w14:paraId="41B443D1" w14:textId="6A0F51AC" w:rsidR="00F755D2" w:rsidRDefault="00F755D2" w:rsidP="00B85024">
      <w:pPr>
        <w:ind w:left="720"/>
      </w:pPr>
    </w:p>
    <w:p w14:paraId="68BD236D" w14:textId="6F8B90CE" w:rsidR="00F755D2" w:rsidRPr="00F755D2" w:rsidRDefault="00F755D2" w:rsidP="00B85024">
      <w:pPr>
        <w:ind w:left="720"/>
        <w:rPr>
          <w:rFonts w:ascii="Arial" w:hAnsi="Arial" w:cs="Arial"/>
          <w:sz w:val="22"/>
          <w:szCs w:val="22"/>
        </w:rPr>
      </w:pPr>
      <w:r w:rsidRPr="00F755D2">
        <w:rPr>
          <w:rFonts w:ascii="Arial" w:hAnsi="Arial" w:cs="Arial"/>
          <w:sz w:val="22"/>
          <w:szCs w:val="22"/>
        </w:rPr>
        <w:t xml:space="preserve">Director Raska announced </w:t>
      </w:r>
      <w:r w:rsidR="000B3A4F">
        <w:rPr>
          <w:rFonts w:ascii="Arial" w:hAnsi="Arial" w:cs="Arial"/>
          <w:sz w:val="22"/>
          <w:szCs w:val="22"/>
        </w:rPr>
        <w:t>the Chamber Gala will be held on Wednesday, November 7, 2018 at Boogie Fever.</w:t>
      </w:r>
    </w:p>
    <w:p w14:paraId="1E34C8FD" w14:textId="583F1C88" w:rsidR="00F755D2" w:rsidRDefault="00F755D2" w:rsidP="00B85024">
      <w:pPr>
        <w:ind w:left="720"/>
      </w:pPr>
    </w:p>
    <w:p w14:paraId="08366440" w14:textId="4F1CDF6A" w:rsidR="000B3A4F" w:rsidRPr="000B3A4F" w:rsidRDefault="000B3A4F" w:rsidP="00B85024">
      <w:pPr>
        <w:ind w:left="720"/>
        <w:rPr>
          <w:rFonts w:ascii="Arial" w:hAnsi="Arial" w:cs="Arial"/>
          <w:sz w:val="22"/>
          <w:szCs w:val="22"/>
        </w:rPr>
      </w:pPr>
      <w:r w:rsidRPr="000B3A4F">
        <w:rPr>
          <w:rFonts w:ascii="Arial" w:hAnsi="Arial" w:cs="Arial"/>
          <w:sz w:val="22"/>
          <w:szCs w:val="22"/>
        </w:rPr>
        <w:t xml:space="preserve">Director </w:t>
      </w:r>
      <w:r>
        <w:rPr>
          <w:rFonts w:ascii="Arial" w:hAnsi="Arial" w:cs="Arial"/>
          <w:sz w:val="22"/>
          <w:szCs w:val="22"/>
        </w:rPr>
        <w:t>Hicks attended a Mainstreet Manager meeting recently and would like to give credit where it’s due.  Hicks is impressed with the specialization efforts he’s seeing with the program coordinating specifically to community needs and training with our downtown businesses.</w:t>
      </w:r>
      <w:r w:rsidR="00D0519D">
        <w:rPr>
          <w:rFonts w:ascii="Arial" w:hAnsi="Arial" w:cs="Arial"/>
          <w:sz w:val="22"/>
          <w:szCs w:val="22"/>
        </w:rPr>
        <w:t xml:space="preserve">  Mainstreet </w:t>
      </w:r>
      <w:r w:rsidR="00733F94">
        <w:rPr>
          <w:rFonts w:ascii="Arial" w:hAnsi="Arial" w:cs="Arial"/>
          <w:sz w:val="22"/>
          <w:szCs w:val="22"/>
        </w:rPr>
        <w:t xml:space="preserve">will be helping with scholarships and conference registration this year.  Nominations for the Main Event </w:t>
      </w:r>
      <w:r w:rsidR="00963159">
        <w:rPr>
          <w:rFonts w:ascii="Arial" w:hAnsi="Arial" w:cs="Arial"/>
          <w:sz w:val="22"/>
          <w:szCs w:val="22"/>
        </w:rPr>
        <w:t>will be due April 1</w:t>
      </w:r>
      <w:r w:rsidR="00963159" w:rsidRPr="00963159">
        <w:rPr>
          <w:rFonts w:ascii="Arial" w:hAnsi="Arial" w:cs="Arial"/>
          <w:sz w:val="22"/>
          <w:szCs w:val="22"/>
          <w:vertAlign w:val="superscript"/>
        </w:rPr>
        <w:t>st</w:t>
      </w:r>
      <w:r w:rsidR="00963159">
        <w:rPr>
          <w:rFonts w:ascii="Arial" w:hAnsi="Arial" w:cs="Arial"/>
          <w:sz w:val="22"/>
          <w:szCs w:val="22"/>
        </w:rPr>
        <w:t xml:space="preserve"> and entry submission begins in December, more time to prepare submissions than in years passed.</w:t>
      </w:r>
    </w:p>
    <w:p w14:paraId="3B304890" w14:textId="465C8285" w:rsidR="00397442" w:rsidRPr="00397442" w:rsidRDefault="00397442" w:rsidP="00397442">
      <w:r>
        <w:rPr>
          <w:rFonts w:ascii="Arial" w:hAnsi="Arial" w:cs="Arial"/>
          <w:b/>
          <w:sz w:val="22"/>
          <w:szCs w:val="22"/>
        </w:rPr>
        <w:tab/>
      </w:r>
    </w:p>
    <w:p w14:paraId="03350E11" w14:textId="0FDE3313" w:rsidR="007648FC" w:rsidRDefault="00FD5249" w:rsidP="00593EF9">
      <w:pPr>
        <w:ind w:left="720"/>
        <w:rPr>
          <w:rFonts w:ascii="Arial" w:hAnsi="Arial" w:cs="Arial"/>
          <w:sz w:val="22"/>
          <w:szCs w:val="22"/>
        </w:rPr>
      </w:pPr>
      <w:r w:rsidRPr="00FD5249">
        <w:rPr>
          <w:rFonts w:ascii="Arial" w:hAnsi="Arial" w:cs="Arial"/>
          <w:sz w:val="22"/>
          <w:szCs w:val="22"/>
        </w:rPr>
        <w:t xml:space="preserve">Deputy Director </w:t>
      </w:r>
      <w:r w:rsidR="00593EF9">
        <w:rPr>
          <w:rFonts w:ascii="Arial" w:hAnsi="Arial" w:cs="Arial"/>
          <w:sz w:val="22"/>
          <w:szCs w:val="22"/>
        </w:rPr>
        <w:t>Willcock</w:t>
      </w:r>
      <w:r w:rsidR="00383175">
        <w:rPr>
          <w:rFonts w:ascii="Arial" w:hAnsi="Arial" w:cs="Arial"/>
          <w:sz w:val="22"/>
          <w:szCs w:val="22"/>
        </w:rPr>
        <w:t xml:space="preserve"> mention</w:t>
      </w:r>
      <w:r w:rsidR="00593EF9">
        <w:rPr>
          <w:rFonts w:ascii="Arial" w:hAnsi="Arial" w:cs="Arial"/>
          <w:sz w:val="22"/>
          <w:szCs w:val="22"/>
        </w:rPr>
        <w:t>ed trick or treat in Downtown Ferndale will be on Saturday, October 27</w:t>
      </w:r>
      <w:r w:rsidR="00593EF9" w:rsidRPr="00593EF9">
        <w:rPr>
          <w:rFonts w:ascii="Arial" w:hAnsi="Arial" w:cs="Arial"/>
          <w:sz w:val="22"/>
          <w:szCs w:val="22"/>
          <w:vertAlign w:val="superscript"/>
        </w:rPr>
        <w:t>th</w:t>
      </w:r>
      <w:r w:rsidR="00593EF9">
        <w:rPr>
          <w:rFonts w:ascii="Arial" w:hAnsi="Arial" w:cs="Arial"/>
          <w:sz w:val="22"/>
          <w:szCs w:val="22"/>
        </w:rPr>
        <w:t xml:space="preserve">.  New for Fido Does Ferndale this year, the DDA is partnering with The </w:t>
      </w:r>
      <w:proofErr w:type="spellStart"/>
      <w:r w:rsidR="00593EF9">
        <w:rPr>
          <w:rFonts w:ascii="Arial" w:hAnsi="Arial" w:cs="Arial"/>
          <w:sz w:val="22"/>
          <w:szCs w:val="22"/>
        </w:rPr>
        <w:t>Broock</w:t>
      </w:r>
      <w:proofErr w:type="spellEnd"/>
      <w:r w:rsidR="00593EF9">
        <w:rPr>
          <w:rFonts w:ascii="Arial" w:hAnsi="Arial" w:cs="Arial"/>
          <w:sz w:val="22"/>
          <w:szCs w:val="22"/>
        </w:rPr>
        <w:t xml:space="preserve"> to bring new and fun activities to the event, which will be held on Thursday, October 25, 2018.</w:t>
      </w:r>
      <w:r w:rsidR="00D8414C">
        <w:rPr>
          <w:rFonts w:ascii="Arial" w:hAnsi="Arial" w:cs="Arial"/>
          <w:sz w:val="22"/>
          <w:szCs w:val="22"/>
        </w:rPr>
        <w:t xml:space="preserve">  Small Business Saturday is rolling </w:t>
      </w:r>
      <w:r w:rsidR="0091710A">
        <w:rPr>
          <w:rFonts w:ascii="Arial" w:hAnsi="Arial" w:cs="Arial"/>
          <w:sz w:val="22"/>
          <w:szCs w:val="22"/>
        </w:rPr>
        <w:t>along nicely.  Holiday Ice has a theme this year- Throwback Holidays.  There will be no reindeer this year, trying to replace them with something fun.  Also looking at getting some people on board for the People Points pilot program.</w:t>
      </w:r>
    </w:p>
    <w:p w14:paraId="5A5A07D6" w14:textId="4AEB95D3" w:rsidR="0091710A" w:rsidRDefault="0091710A" w:rsidP="00593EF9">
      <w:pPr>
        <w:ind w:left="720"/>
        <w:rPr>
          <w:rFonts w:ascii="Arial" w:hAnsi="Arial" w:cs="Arial"/>
          <w:sz w:val="22"/>
          <w:szCs w:val="22"/>
        </w:rPr>
      </w:pPr>
    </w:p>
    <w:p w14:paraId="59889910" w14:textId="14C15D26" w:rsidR="0091710A" w:rsidRPr="00FD5249" w:rsidRDefault="0091710A" w:rsidP="00593EF9">
      <w:pPr>
        <w:ind w:left="720"/>
        <w:rPr>
          <w:rFonts w:ascii="Arial" w:hAnsi="Arial" w:cs="Arial"/>
          <w:sz w:val="22"/>
          <w:szCs w:val="22"/>
        </w:rPr>
      </w:pPr>
      <w:r>
        <w:rPr>
          <w:rFonts w:ascii="Arial" w:hAnsi="Arial" w:cs="Arial"/>
          <w:sz w:val="22"/>
          <w:szCs w:val="22"/>
        </w:rPr>
        <w:t xml:space="preserve">Director Bach would like to echo </w:t>
      </w:r>
      <w:r w:rsidR="00457D35">
        <w:rPr>
          <w:rFonts w:ascii="Arial" w:hAnsi="Arial" w:cs="Arial"/>
          <w:sz w:val="22"/>
          <w:szCs w:val="22"/>
        </w:rPr>
        <w:t xml:space="preserve">Director Johnston’s concern with the analysis of parking and events while considering the development of </w:t>
      </w:r>
      <w:proofErr w:type="gramStart"/>
      <w:r w:rsidR="00457D35">
        <w:rPr>
          <w:rFonts w:ascii="Arial" w:hAnsi="Arial" w:cs="Arial"/>
          <w:sz w:val="22"/>
          <w:szCs w:val="22"/>
        </w:rPr>
        <w:t>The</w:t>
      </w:r>
      <w:proofErr w:type="gramEnd"/>
      <w:r w:rsidR="00457D35">
        <w:rPr>
          <w:rFonts w:ascii="Arial" w:hAnsi="Arial" w:cs="Arial"/>
          <w:sz w:val="22"/>
          <w:szCs w:val="22"/>
        </w:rPr>
        <w:t xml:space="preserve"> dot.</w:t>
      </w:r>
    </w:p>
    <w:sectPr w:rsidR="0091710A" w:rsidRPr="00FD5249" w:rsidSect="004F29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FAAD" w14:textId="77777777" w:rsidR="00365AA5" w:rsidRDefault="00365AA5" w:rsidP="00365AA5">
      <w:r>
        <w:separator/>
      </w:r>
    </w:p>
  </w:endnote>
  <w:endnote w:type="continuationSeparator" w:id="0">
    <w:p w14:paraId="0D83FBBC" w14:textId="77777777" w:rsidR="00365AA5" w:rsidRDefault="00365AA5" w:rsidP="0036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1E14" w14:textId="77777777" w:rsidR="00365AA5" w:rsidRDefault="00365AA5" w:rsidP="00365AA5">
      <w:r>
        <w:separator/>
      </w:r>
    </w:p>
  </w:footnote>
  <w:footnote w:type="continuationSeparator" w:id="0">
    <w:p w14:paraId="560598AC" w14:textId="77777777" w:rsidR="00365AA5" w:rsidRDefault="00365AA5" w:rsidP="0036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39CA" w14:textId="5A02E202" w:rsidR="00092C35" w:rsidRDefault="00092C35">
    <w:pPr>
      <w:pStyle w:val="Header"/>
    </w:pPr>
    <w:r>
      <w:t>Approved &amp; Accepted: Director Raska, seconded by Director Scheer</w:t>
    </w:r>
  </w:p>
  <w:p w14:paraId="2C02A7B3" w14:textId="3A662066" w:rsidR="00365AA5" w:rsidRDefault="00365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CCA"/>
    <w:multiLevelType w:val="hybridMultilevel"/>
    <w:tmpl w:val="CABAB880"/>
    <w:lvl w:ilvl="0" w:tplc="41A6D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781B688A"/>
    <w:multiLevelType w:val="hybridMultilevel"/>
    <w:tmpl w:val="EE0CD576"/>
    <w:lvl w:ilvl="0" w:tplc="3F38B582">
      <w:start w:val="1"/>
      <w:numFmt w:val="upperLetter"/>
      <w:lvlText w:val="%1."/>
      <w:lvlJc w:val="left"/>
      <w:pPr>
        <w:ind w:left="126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0559F"/>
    <w:rsid w:val="00006DEC"/>
    <w:rsid w:val="0002183B"/>
    <w:rsid w:val="00022A49"/>
    <w:rsid w:val="00022DCA"/>
    <w:rsid w:val="0002625C"/>
    <w:rsid w:val="00026AAB"/>
    <w:rsid w:val="00035836"/>
    <w:rsid w:val="00037415"/>
    <w:rsid w:val="00052993"/>
    <w:rsid w:val="00053428"/>
    <w:rsid w:val="00056893"/>
    <w:rsid w:val="000607E3"/>
    <w:rsid w:val="00092351"/>
    <w:rsid w:val="00092C35"/>
    <w:rsid w:val="0009332F"/>
    <w:rsid w:val="000A375E"/>
    <w:rsid w:val="000A3EBB"/>
    <w:rsid w:val="000B1B1F"/>
    <w:rsid w:val="000B294C"/>
    <w:rsid w:val="000B3A4F"/>
    <w:rsid w:val="000B5CB9"/>
    <w:rsid w:val="000C1310"/>
    <w:rsid w:val="000C4E0C"/>
    <w:rsid w:val="000E2F22"/>
    <w:rsid w:val="000E3427"/>
    <w:rsid w:val="000E661D"/>
    <w:rsid w:val="00104030"/>
    <w:rsid w:val="001045F3"/>
    <w:rsid w:val="00110455"/>
    <w:rsid w:val="00110782"/>
    <w:rsid w:val="001200AD"/>
    <w:rsid w:val="001216FB"/>
    <w:rsid w:val="00143C9A"/>
    <w:rsid w:val="00154CA4"/>
    <w:rsid w:val="00157B16"/>
    <w:rsid w:val="0016134A"/>
    <w:rsid w:val="001613D0"/>
    <w:rsid w:val="00161D80"/>
    <w:rsid w:val="00162600"/>
    <w:rsid w:val="00164B1F"/>
    <w:rsid w:val="00176961"/>
    <w:rsid w:val="0018367A"/>
    <w:rsid w:val="001958A3"/>
    <w:rsid w:val="001A07F1"/>
    <w:rsid w:val="001A5261"/>
    <w:rsid w:val="001B086B"/>
    <w:rsid w:val="001D376E"/>
    <w:rsid w:val="001D6D17"/>
    <w:rsid w:val="001E290D"/>
    <w:rsid w:val="001E2A41"/>
    <w:rsid w:val="001E48BF"/>
    <w:rsid w:val="001F2E47"/>
    <w:rsid w:val="001F59AF"/>
    <w:rsid w:val="001F72E5"/>
    <w:rsid w:val="001F7FF8"/>
    <w:rsid w:val="00203E83"/>
    <w:rsid w:val="00210C5B"/>
    <w:rsid w:val="002163C5"/>
    <w:rsid w:val="00221F69"/>
    <w:rsid w:val="002220CE"/>
    <w:rsid w:val="00235F76"/>
    <w:rsid w:val="002370EC"/>
    <w:rsid w:val="00241AA1"/>
    <w:rsid w:val="002505EE"/>
    <w:rsid w:val="002529DA"/>
    <w:rsid w:val="0025414A"/>
    <w:rsid w:val="0026276F"/>
    <w:rsid w:val="00266FF4"/>
    <w:rsid w:val="002678BE"/>
    <w:rsid w:val="0027662C"/>
    <w:rsid w:val="002805F7"/>
    <w:rsid w:val="00281261"/>
    <w:rsid w:val="00283DF7"/>
    <w:rsid w:val="00285A02"/>
    <w:rsid w:val="00285ABB"/>
    <w:rsid w:val="00295A49"/>
    <w:rsid w:val="002A7006"/>
    <w:rsid w:val="002A7B80"/>
    <w:rsid w:val="002B0CFB"/>
    <w:rsid w:val="002B1AA4"/>
    <w:rsid w:val="002B646C"/>
    <w:rsid w:val="002E4680"/>
    <w:rsid w:val="002F498A"/>
    <w:rsid w:val="003016A9"/>
    <w:rsid w:val="00303B16"/>
    <w:rsid w:val="003054E2"/>
    <w:rsid w:val="00306288"/>
    <w:rsid w:val="00313F09"/>
    <w:rsid w:val="0032714F"/>
    <w:rsid w:val="003602A1"/>
    <w:rsid w:val="0036098E"/>
    <w:rsid w:val="00363AF2"/>
    <w:rsid w:val="00364AB4"/>
    <w:rsid w:val="00365AA5"/>
    <w:rsid w:val="00371F5F"/>
    <w:rsid w:val="0037237F"/>
    <w:rsid w:val="00383175"/>
    <w:rsid w:val="003863E1"/>
    <w:rsid w:val="003910BC"/>
    <w:rsid w:val="00397442"/>
    <w:rsid w:val="003A0241"/>
    <w:rsid w:val="003A46F2"/>
    <w:rsid w:val="003A5153"/>
    <w:rsid w:val="003D2EB4"/>
    <w:rsid w:val="003D6F0D"/>
    <w:rsid w:val="003F0259"/>
    <w:rsid w:val="003F0893"/>
    <w:rsid w:val="003F22D6"/>
    <w:rsid w:val="003F2F4B"/>
    <w:rsid w:val="003F3741"/>
    <w:rsid w:val="0040149D"/>
    <w:rsid w:val="004049A9"/>
    <w:rsid w:val="00411697"/>
    <w:rsid w:val="00411C68"/>
    <w:rsid w:val="00412EE4"/>
    <w:rsid w:val="004169D7"/>
    <w:rsid w:val="00425E4E"/>
    <w:rsid w:val="00426E67"/>
    <w:rsid w:val="004350DA"/>
    <w:rsid w:val="00436C8E"/>
    <w:rsid w:val="00436DE0"/>
    <w:rsid w:val="004429F8"/>
    <w:rsid w:val="004458B4"/>
    <w:rsid w:val="0045123D"/>
    <w:rsid w:val="00457D35"/>
    <w:rsid w:val="00461B29"/>
    <w:rsid w:val="00462ABE"/>
    <w:rsid w:val="004639A0"/>
    <w:rsid w:val="00463C97"/>
    <w:rsid w:val="00463D6A"/>
    <w:rsid w:val="0047175F"/>
    <w:rsid w:val="00477F43"/>
    <w:rsid w:val="00481423"/>
    <w:rsid w:val="004A506F"/>
    <w:rsid w:val="004D0898"/>
    <w:rsid w:val="004D0D8A"/>
    <w:rsid w:val="004D560D"/>
    <w:rsid w:val="004E13C5"/>
    <w:rsid w:val="004E6E2E"/>
    <w:rsid w:val="004F0F4D"/>
    <w:rsid w:val="004F1C63"/>
    <w:rsid w:val="004F29CE"/>
    <w:rsid w:val="0052743A"/>
    <w:rsid w:val="00527B82"/>
    <w:rsid w:val="00542CEC"/>
    <w:rsid w:val="00550A18"/>
    <w:rsid w:val="00551AFD"/>
    <w:rsid w:val="005602BC"/>
    <w:rsid w:val="0056081C"/>
    <w:rsid w:val="005637F1"/>
    <w:rsid w:val="0056588D"/>
    <w:rsid w:val="005726A1"/>
    <w:rsid w:val="00575922"/>
    <w:rsid w:val="00584D33"/>
    <w:rsid w:val="00593EF9"/>
    <w:rsid w:val="0059586A"/>
    <w:rsid w:val="0059619A"/>
    <w:rsid w:val="005A1E73"/>
    <w:rsid w:val="005A28A7"/>
    <w:rsid w:val="005A650D"/>
    <w:rsid w:val="005B31E7"/>
    <w:rsid w:val="005C055C"/>
    <w:rsid w:val="005D4B3C"/>
    <w:rsid w:val="005E58C6"/>
    <w:rsid w:val="005E7371"/>
    <w:rsid w:val="005F629F"/>
    <w:rsid w:val="006025C3"/>
    <w:rsid w:val="00612974"/>
    <w:rsid w:val="006132BA"/>
    <w:rsid w:val="00633D56"/>
    <w:rsid w:val="00633E9F"/>
    <w:rsid w:val="006517E0"/>
    <w:rsid w:val="00661FB4"/>
    <w:rsid w:val="00662211"/>
    <w:rsid w:val="00681895"/>
    <w:rsid w:val="006920A0"/>
    <w:rsid w:val="00695669"/>
    <w:rsid w:val="006A77B9"/>
    <w:rsid w:val="006A7B72"/>
    <w:rsid w:val="006E22F3"/>
    <w:rsid w:val="006F573E"/>
    <w:rsid w:val="006F6526"/>
    <w:rsid w:val="00701359"/>
    <w:rsid w:val="0070444D"/>
    <w:rsid w:val="00705BCD"/>
    <w:rsid w:val="00717C2F"/>
    <w:rsid w:val="007215EB"/>
    <w:rsid w:val="007235C2"/>
    <w:rsid w:val="007325B3"/>
    <w:rsid w:val="00733F94"/>
    <w:rsid w:val="007365B2"/>
    <w:rsid w:val="00752BDE"/>
    <w:rsid w:val="00761F03"/>
    <w:rsid w:val="00763965"/>
    <w:rsid w:val="007648FC"/>
    <w:rsid w:val="007717ED"/>
    <w:rsid w:val="0077742B"/>
    <w:rsid w:val="00795FF6"/>
    <w:rsid w:val="007A5248"/>
    <w:rsid w:val="007B0F28"/>
    <w:rsid w:val="007B562D"/>
    <w:rsid w:val="007C520A"/>
    <w:rsid w:val="007C64B1"/>
    <w:rsid w:val="007D60CA"/>
    <w:rsid w:val="007E08C4"/>
    <w:rsid w:val="007E580C"/>
    <w:rsid w:val="007E599E"/>
    <w:rsid w:val="007F2DE7"/>
    <w:rsid w:val="007F510D"/>
    <w:rsid w:val="00801037"/>
    <w:rsid w:val="0082641E"/>
    <w:rsid w:val="00827CF6"/>
    <w:rsid w:val="008301A0"/>
    <w:rsid w:val="008334AC"/>
    <w:rsid w:val="0084299D"/>
    <w:rsid w:val="00843230"/>
    <w:rsid w:val="00860E46"/>
    <w:rsid w:val="00861683"/>
    <w:rsid w:val="0088043D"/>
    <w:rsid w:val="00883B07"/>
    <w:rsid w:val="008850D7"/>
    <w:rsid w:val="0089162C"/>
    <w:rsid w:val="008925EE"/>
    <w:rsid w:val="00894874"/>
    <w:rsid w:val="008A1D0E"/>
    <w:rsid w:val="008A23C5"/>
    <w:rsid w:val="008A3042"/>
    <w:rsid w:val="008A331F"/>
    <w:rsid w:val="008B237D"/>
    <w:rsid w:val="008C715A"/>
    <w:rsid w:val="008D4856"/>
    <w:rsid w:val="008D5E57"/>
    <w:rsid w:val="008E6360"/>
    <w:rsid w:val="008E7D0E"/>
    <w:rsid w:val="008F1CDF"/>
    <w:rsid w:val="008F22A1"/>
    <w:rsid w:val="008F54DC"/>
    <w:rsid w:val="009002E1"/>
    <w:rsid w:val="00907D53"/>
    <w:rsid w:val="00911244"/>
    <w:rsid w:val="0091710A"/>
    <w:rsid w:val="009235C9"/>
    <w:rsid w:val="009261B3"/>
    <w:rsid w:val="00930FD9"/>
    <w:rsid w:val="009334CC"/>
    <w:rsid w:val="0094054D"/>
    <w:rsid w:val="00951E13"/>
    <w:rsid w:val="0096050F"/>
    <w:rsid w:val="00961577"/>
    <w:rsid w:val="00963159"/>
    <w:rsid w:val="00965C3E"/>
    <w:rsid w:val="009667D8"/>
    <w:rsid w:val="00967114"/>
    <w:rsid w:val="00973E78"/>
    <w:rsid w:val="00977277"/>
    <w:rsid w:val="00980D67"/>
    <w:rsid w:val="00982FD0"/>
    <w:rsid w:val="00987397"/>
    <w:rsid w:val="00992DC7"/>
    <w:rsid w:val="00995ED4"/>
    <w:rsid w:val="009A0356"/>
    <w:rsid w:val="009A37E1"/>
    <w:rsid w:val="009B1553"/>
    <w:rsid w:val="009B3EE0"/>
    <w:rsid w:val="009B6842"/>
    <w:rsid w:val="009B7B33"/>
    <w:rsid w:val="009C6D49"/>
    <w:rsid w:val="009E1876"/>
    <w:rsid w:val="00A13557"/>
    <w:rsid w:val="00A155F8"/>
    <w:rsid w:val="00A260F3"/>
    <w:rsid w:val="00A50E21"/>
    <w:rsid w:val="00A54411"/>
    <w:rsid w:val="00A61C88"/>
    <w:rsid w:val="00A71B5F"/>
    <w:rsid w:val="00A72926"/>
    <w:rsid w:val="00A83E0C"/>
    <w:rsid w:val="00A8795A"/>
    <w:rsid w:val="00AC2B87"/>
    <w:rsid w:val="00AE1A9D"/>
    <w:rsid w:val="00AE33F1"/>
    <w:rsid w:val="00AF62A7"/>
    <w:rsid w:val="00B01235"/>
    <w:rsid w:val="00B06F92"/>
    <w:rsid w:val="00B12B5D"/>
    <w:rsid w:val="00B13DA4"/>
    <w:rsid w:val="00B1505B"/>
    <w:rsid w:val="00B35F7A"/>
    <w:rsid w:val="00B4770B"/>
    <w:rsid w:val="00B5108A"/>
    <w:rsid w:val="00B522FB"/>
    <w:rsid w:val="00B637B6"/>
    <w:rsid w:val="00B639D8"/>
    <w:rsid w:val="00B73AD7"/>
    <w:rsid w:val="00B85024"/>
    <w:rsid w:val="00B864AD"/>
    <w:rsid w:val="00B97768"/>
    <w:rsid w:val="00BA447D"/>
    <w:rsid w:val="00BA6261"/>
    <w:rsid w:val="00BB77A8"/>
    <w:rsid w:val="00BC1A74"/>
    <w:rsid w:val="00BC2407"/>
    <w:rsid w:val="00BC2518"/>
    <w:rsid w:val="00BC4485"/>
    <w:rsid w:val="00BD24D1"/>
    <w:rsid w:val="00BD2663"/>
    <w:rsid w:val="00BF1499"/>
    <w:rsid w:val="00BF56D6"/>
    <w:rsid w:val="00C139B7"/>
    <w:rsid w:val="00C24203"/>
    <w:rsid w:val="00C3158B"/>
    <w:rsid w:val="00C316D8"/>
    <w:rsid w:val="00C5390A"/>
    <w:rsid w:val="00C70F9B"/>
    <w:rsid w:val="00C75368"/>
    <w:rsid w:val="00C7601B"/>
    <w:rsid w:val="00C76CC0"/>
    <w:rsid w:val="00C77D58"/>
    <w:rsid w:val="00C81C9B"/>
    <w:rsid w:val="00CA6509"/>
    <w:rsid w:val="00CB01D0"/>
    <w:rsid w:val="00CB4B7B"/>
    <w:rsid w:val="00CB788E"/>
    <w:rsid w:val="00CE2160"/>
    <w:rsid w:val="00CE51B3"/>
    <w:rsid w:val="00CF234C"/>
    <w:rsid w:val="00D0519D"/>
    <w:rsid w:val="00D06FA4"/>
    <w:rsid w:val="00D1225A"/>
    <w:rsid w:val="00D211C3"/>
    <w:rsid w:val="00D22FCF"/>
    <w:rsid w:val="00D25AC9"/>
    <w:rsid w:val="00D260FB"/>
    <w:rsid w:val="00D261EF"/>
    <w:rsid w:val="00D4385C"/>
    <w:rsid w:val="00D444A6"/>
    <w:rsid w:val="00D45E58"/>
    <w:rsid w:val="00D56CCC"/>
    <w:rsid w:val="00D75BC6"/>
    <w:rsid w:val="00D767DD"/>
    <w:rsid w:val="00D7743E"/>
    <w:rsid w:val="00D823D9"/>
    <w:rsid w:val="00D83210"/>
    <w:rsid w:val="00D8414C"/>
    <w:rsid w:val="00D94B69"/>
    <w:rsid w:val="00DA119A"/>
    <w:rsid w:val="00DA667A"/>
    <w:rsid w:val="00DD08F6"/>
    <w:rsid w:val="00DD0BBB"/>
    <w:rsid w:val="00DE095F"/>
    <w:rsid w:val="00DE3086"/>
    <w:rsid w:val="00DF0D87"/>
    <w:rsid w:val="00DF3763"/>
    <w:rsid w:val="00DF5DC6"/>
    <w:rsid w:val="00E005FB"/>
    <w:rsid w:val="00E00E33"/>
    <w:rsid w:val="00E01180"/>
    <w:rsid w:val="00E027DE"/>
    <w:rsid w:val="00E05661"/>
    <w:rsid w:val="00E062B8"/>
    <w:rsid w:val="00E06460"/>
    <w:rsid w:val="00E079C5"/>
    <w:rsid w:val="00E145AC"/>
    <w:rsid w:val="00E15404"/>
    <w:rsid w:val="00E15E89"/>
    <w:rsid w:val="00E23117"/>
    <w:rsid w:val="00E3069C"/>
    <w:rsid w:val="00E432C7"/>
    <w:rsid w:val="00E5126F"/>
    <w:rsid w:val="00E60B2B"/>
    <w:rsid w:val="00E70BE2"/>
    <w:rsid w:val="00E8273E"/>
    <w:rsid w:val="00E859EB"/>
    <w:rsid w:val="00EA1BD7"/>
    <w:rsid w:val="00EB2093"/>
    <w:rsid w:val="00EB4DBE"/>
    <w:rsid w:val="00EC1542"/>
    <w:rsid w:val="00EC55B1"/>
    <w:rsid w:val="00ED3CDC"/>
    <w:rsid w:val="00ED5C31"/>
    <w:rsid w:val="00ED6BC5"/>
    <w:rsid w:val="00EE0EA4"/>
    <w:rsid w:val="00EF489A"/>
    <w:rsid w:val="00F010D3"/>
    <w:rsid w:val="00F0179F"/>
    <w:rsid w:val="00F11E03"/>
    <w:rsid w:val="00F14DF8"/>
    <w:rsid w:val="00F27853"/>
    <w:rsid w:val="00F35DB9"/>
    <w:rsid w:val="00F567D3"/>
    <w:rsid w:val="00F56899"/>
    <w:rsid w:val="00F71245"/>
    <w:rsid w:val="00F755D2"/>
    <w:rsid w:val="00F76696"/>
    <w:rsid w:val="00F83B4E"/>
    <w:rsid w:val="00F900F3"/>
    <w:rsid w:val="00F94F87"/>
    <w:rsid w:val="00FB084A"/>
    <w:rsid w:val="00FB7BDC"/>
    <w:rsid w:val="00FD41F5"/>
    <w:rsid w:val="00FD48BE"/>
    <w:rsid w:val="00FD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AF08F"/>
  <w15:chartTrackingRefBased/>
  <w15:docId w15:val="{1A6C5031-5AA4-49B2-95C8-954647FB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BodyTextIndent3">
    <w:name w:val="Body Text Indent 3"/>
    <w:basedOn w:val="Normal"/>
    <w:link w:val="BodyTextIndent3Char"/>
    <w:uiPriority w:val="99"/>
    <w:unhideWhenUsed/>
    <w:rsid w:val="0018367A"/>
    <w:pPr>
      <w:tabs>
        <w:tab w:val="left" w:pos="1350"/>
        <w:tab w:val="left" w:pos="1800"/>
      </w:tabs>
      <w:ind w:left="1350"/>
    </w:pPr>
    <w:rPr>
      <w:rFonts w:ascii="Arial" w:hAnsi="Arial" w:cs="Arial"/>
      <w:sz w:val="22"/>
      <w:szCs w:val="22"/>
    </w:rPr>
  </w:style>
  <w:style w:type="character" w:customStyle="1" w:styleId="BodyTextIndent3Char">
    <w:name w:val="Body Text Indent 3 Char"/>
    <w:basedOn w:val="DefaultParagraphFont"/>
    <w:link w:val="BodyTextIndent3"/>
    <w:uiPriority w:val="99"/>
    <w:rsid w:val="0018367A"/>
    <w:rPr>
      <w:rFonts w:ascii="Arial" w:eastAsia="Times New Roman" w:hAnsi="Arial" w:cs="Arial"/>
    </w:rPr>
  </w:style>
  <w:style w:type="paragraph" w:styleId="Header">
    <w:name w:val="header"/>
    <w:basedOn w:val="Normal"/>
    <w:link w:val="HeaderChar"/>
    <w:uiPriority w:val="99"/>
    <w:unhideWhenUsed/>
    <w:rsid w:val="00365AA5"/>
    <w:pPr>
      <w:tabs>
        <w:tab w:val="center" w:pos="4680"/>
        <w:tab w:val="right" w:pos="9360"/>
      </w:tabs>
    </w:pPr>
  </w:style>
  <w:style w:type="character" w:customStyle="1" w:styleId="HeaderChar">
    <w:name w:val="Header Char"/>
    <w:basedOn w:val="DefaultParagraphFont"/>
    <w:link w:val="Header"/>
    <w:uiPriority w:val="99"/>
    <w:rsid w:val="00365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5AA5"/>
    <w:pPr>
      <w:tabs>
        <w:tab w:val="center" w:pos="4680"/>
        <w:tab w:val="right" w:pos="9360"/>
      </w:tabs>
    </w:pPr>
  </w:style>
  <w:style w:type="character" w:customStyle="1" w:styleId="FooterChar">
    <w:name w:val="Footer Char"/>
    <w:basedOn w:val="DefaultParagraphFont"/>
    <w:link w:val="Footer"/>
    <w:uiPriority w:val="99"/>
    <w:rsid w:val="00365A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3A61-234A-4511-BD6C-B0BE76B0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4</cp:revision>
  <dcterms:created xsi:type="dcterms:W3CDTF">2018-10-29T14:45:00Z</dcterms:created>
  <dcterms:modified xsi:type="dcterms:W3CDTF">2018-11-08T20:04:00Z</dcterms:modified>
</cp:coreProperties>
</file>